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760E" w14:textId="77777777" w:rsidR="0019151A" w:rsidRDefault="002331C4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智能制度运营与合规治理平台</w:t>
      </w:r>
      <w:r>
        <w:rPr>
          <w:rFonts w:ascii="Google Sans" w:eastAsia="Google Sans" w:hAnsi="Google Sans" w:cs="Google Sans"/>
          <w:color w:val="1F1F1F"/>
        </w:rPr>
        <w:t xml:space="preserve"> (Governance Resource Planning)</w:t>
      </w:r>
    </w:p>
    <w:p w14:paraId="673CAC48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文档版本：</w:t>
      </w:r>
      <w:r>
        <w:rPr>
          <w:rFonts w:ascii="Google Sans Text" w:eastAsia="Google Sans Text" w:hAnsi="Google Sans Text" w:cs="Google Sans Text"/>
          <w:color w:val="1F1F1F"/>
        </w:rPr>
        <w:t>v6.1 (</w:t>
      </w:r>
      <w:r>
        <w:rPr>
          <w:rFonts w:ascii="Google Sans Text" w:eastAsia="Google Sans Text" w:hAnsi="Google Sans Text" w:cs="Google Sans Text"/>
          <w:color w:val="1F1F1F"/>
        </w:rPr>
        <w:t>集团管控增强版</w:t>
      </w:r>
      <w:r>
        <w:rPr>
          <w:rFonts w:ascii="Google Sans Text" w:eastAsia="Google Sans Text" w:hAnsi="Google Sans Text" w:cs="Google Sans Text"/>
          <w:color w:val="1F1F1F"/>
        </w:rPr>
        <w:t>)</w:t>
      </w:r>
    </w:p>
    <w:p w14:paraId="1DAA4503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核心定义：</w:t>
      </w:r>
      <w:r>
        <w:rPr>
          <w:rFonts w:ascii="Google Sans Text" w:eastAsia="Google Sans Text" w:hAnsi="Google Sans Text" w:cs="Google Sans Text"/>
          <w:color w:val="1F1F1F"/>
        </w:rPr>
        <w:t xml:space="preserve">GRP (Governance Resource Planning) —— </w:t>
      </w:r>
      <w:r>
        <w:rPr>
          <w:rFonts w:ascii="Google Sans Text" w:eastAsia="Google Sans Text" w:hAnsi="Google Sans Text" w:cs="Google Sans Text"/>
          <w:color w:val="1F1F1F"/>
        </w:rPr>
        <w:t>将企业的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制度资产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转化为核心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生产力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的数字化管理体系。</w:t>
      </w:r>
    </w:p>
    <w:p w14:paraId="28264B6C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核心价值：让制度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看得见、管得住、行得通、自进化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60284513" w14:textId="77777777" w:rsidR="0019151A" w:rsidRDefault="002331C4">
      <w:pPr>
        <w:pStyle w:val="Heading2"/>
        <w:spacing w:before="24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顶层设计：重新定义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制度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的价值</w:t>
      </w:r>
    </w:p>
    <w:p w14:paraId="03EED7C0" w14:textId="77777777" w:rsidR="0019151A" w:rsidRDefault="002331C4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1.1 </w:t>
      </w:r>
      <w:r>
        <w:rPr>
          <w:rFonts w:ascii="Google Sans" w:eastAsia="Google Sans" w:hAnsi="Google Sans" w:cs="Google Sans"/>
          <w:color w:val="1F1F1F"/>
        </w:rPr>
        <w:t>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沉睡资产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算法引擎</w:t>
      </w:r>
      <w:r>
        <w:rPr>
          <w:rFonts w:ascii="Google Sans" w:eastAsia="Google Sans" w:hAnsi="Google Sans" w:cs="Google Sans"/>
          <w:color w:val="1F1F1F"/>
        </w:rPr>
        <w:t>”</w:t>
      </w:r>
    </w:p>
    <w:p w14:paraId="7CD79F29" w14:textId="4EAE7C90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在传统的大型集团企业中，制度往往面临着尴尬的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沉睡困境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7701F3DC" w14:textId="77777777" w:rsidR="0019151A" w:rsidRDefault="002331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物理沉睡</w:t>
      </w:r>
      <w:r>
        <w:rPr>
          <w:rFonts w:ascii="Google Sans Text" w:eastAsia="Google Sans Text" w:hAnsi="Google Sans Text" w:cs="Google Sans Text"/>
          <w:color w:val="1F1F1F"/>
        </w:rPr>
        <w:t>：制度以数千份</w:t>
      </w:r>
      <w:r>
        <w:rPr>
          <w:rFonts w:ascii="Google Sans Text" w:eastAsia="Google Sans Text" w:hAnsi="Google Sans Text" w:cs="Google Sans Text"/>
          <w:color w:val="1F1F1F"/>
        </w:rPr>
        <w:t xml:space="preserve"> PDF </w:t>
      </w:r>
      <w:r>
        <w:rPr>
          <w:rFonts w:ascii="Google Sans Text" w:eastAsia="Google Sans Text" w:hAnsi="Google Sans Text" w:cs="Google Sans Text"/>
          <w:color w:val="1F1F1F"/>
        </w:rPr>
        <w:t>文档的形式躺在</w:t>
      </w:r>
      <w:r>
        <w:rPr>
          <w:rFonts w:ascii="Google Sans Text" w:eastAsia="Google Sans Text" w:hAnsi="Google Sans Text" w:cs="Google Sans Text"/>
          <w:color w:val="1F1F1F"/>
        </w:rPr>
        <w:t xml:space="preserve"> OA </w:t>
      </w:r>
      <w:r>
        <w:rPr>
          <w:rFonts w:ascii="Google Sans Text" w:eastAsia="Google Sans Text" w:hAnsi="Google Sans Text" w:cs="Google Sans Text"/>
          <w:color w:val="1F1F1F"/>
        </w:rPr>
        <w:t>系统或文件柜中，除了每年一次的内控审计，鲜有人主动翻阅。</w:t>
      </w:r>
    </w:p>
    <w:p w14:paraId="20F52474" w14:textId="77777777" w:rsidR="0019151A" w:rsidRDefault="002331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认知沉睡</w:t>
      </w:r>
      <w:r>
        <w:rPr>
          <w:rFonts w:ascii="Google Sans Text" w:eastAsia="Google Sans Text" w:hAnsi="Google Sans Text" w:cs="Google Sans Text"/>
          <w:color w:val="1F1F1F"/>
        </w:rPr>
        <w:t>：员工对制度的理解停留在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听说过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层面，不知道具体的条款如何指导当下的业务操作。</w:t>
      </w:r>
    </w:p>
    <w:p w14:paraId="77842E69" w14:textId="77777777" w:rsidR="0019151A" w:rsidRDefault="002331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价值沉睡</w:t>
      </w:r>
      <w:r>
        <w:rPr>
          <w:rFonts w:ascii="Google Sans Text" w:eastAsia="Google Sans Text" w:hAnsi="Google Sans Text" w:cs="Google Sans Text"/>
          <w:color w:val="1F1F1F"/>
        </w:rPr>
        <w:t>：企业积累了大量的管理智慧（如风险控制模型、最佳实践），却因无法数字化而无法复用，随着人员流动而流失。</w:t>
      </w:r>
    </w:p>
    <w:p w14:paraId="24F55BCC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v6.1 </w:t>
      </w:r>
      <w:r>
        <w:rPr>
          <w:rFonts w:ascii="Google Sans Text" w:eastAsia="Google Sans Text" w:hAnsi="Google Sans Text" w:cs="Google Sans Text"/>
        </w:rPr>
        <w:t>的核心主张：制度是企业的算法。</w:t>
      </w:r>
    </w:p>
    <w:p w14:paraId="73CF5914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如果把现代企业比作一台精密运转的超级计算机，那么资金、人才、物资是流动的</w:t>
      </w:r>
      <w:r>
        <w:rPr>
          <w:rFonts w:ascii="Google Sans Text" w:eastAsia="Google Sans Text" w:hAnsi="Google Sans Text" w:cs="Google Sans Text"/>
        </w:rPr>
        <w:t>“</w:t>
      </w:r>
      <w:r>
        <w:rPr>
          <w:rFonts w:ascii="Google Sans Text" w:eastAsia="Google Sans Text" w:hAnsi="Google Sans Text" w:cs="Google Sans Text"/>
        </w:rPr>
        <w:t>数据</w:t>
      </w:r>
      <w:r>
        <w:rPr>
          <w:rFonts w:ascii="Google Sans Text" w:eastAsia="Google Sans Text" w:hAnsi="Google Sans Text" w:cs="Google Sans Text"/>
        </w:rPr>
        <w:t>”</w:t>
      </w:r>
      <w:r>
        <w:rPr>
          <w:rFonts w:ascii="Google Sans Text" w:eastAsia="Google Sans Text" w:hAnsi="Google Sans Text" w:cs="Google Sans Text"/>
        </w:rPr>
        <w:t>，而制度就是调度这些资源、控制运行逻辑的</w:t>
      </w:r>
      <w:r>
        <w:rPr>
          <w:rFonts w:ascii="Google Sans Text" w:eastAsia="Google Sans Text" w:hAnsi="Google Sans Text" w:cs="Google Sans Text"/>
        </w:rPr>
        <w:t>“</w:t>
      </w:r>
      <w:r>
        <w:rPr>
          <w:rFonts w:ascii="Google Sans Text" w:eastAsia="Google Sans Text" w:hAnsi="Google Sans Text" w:cs="Google Sans Text"/>
        </w:rPr>
        <w:t>算法</w:t>
      </w:r>
      <w:r>
        <w:rPr>
          <w:rFonts w:ascii="Google Sans Text" w:eastAsia="Google Sans Text" w:hAnsi="Google Sans Text" w:cs="Google Sans Text"/>
        </w:rPr>
        <w:t>”</w:t>
      </w:r>
      <w:r>
        <w:rPr>
          <w:rFonts w:ascii="Google Sans Text" w:eastAsia="Google Sans Text" w:hAnsi="Google Sans Text" w:cs="Google Sans Text"/>
        </w:rPr>
        <w:t>。</w:t>
      </w:r>
    </w:p>
    <w:p w14:paraId="74994867" w14:textId="32093519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这套算法不应只是写在纸面上的法律条文，它应该是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动态的、可执行的、具备自我修复能力的代码</w:t>
      </w:r>
      <w:r>
        <w:rPr>
          <w:rFonts w:ascii="Google Sans Text" w:eastAsia="Google Sans Text" w:hAnsi="Google Sans Text" w:cs="Google Sans Text"/>
          <w:color w:val="1F1F1F"/>
        </w:rPr>
        <w:t>。我们的平台通过引入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双引擎驱动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架构，旨在彻底唤醒这些沉睡的资产，让企业的管理算法既拥有计算机程序的严密逻辑，又具备人类专家的适应性智慧。</w:t>
      </w:r>
    </w:p>
    <w:p w14:paraId="377B863D" w14:textId="77777777" w:rsidR="0019151A" w:rsidRDefault="002331C4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1.2 </w:t>
      </w:r>
      <w:r>
        <w:rPr>
          <w:rFonts w:ascii="Google Sans" w:eastAsia="Google Sans" w:hAnsi="Google Sans" w:cs="Google Sans"/>
          <w:color w:val="1F1F1F"/>
        </w:rPr>
        <w:t>技术哲学：治理的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左脑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右脑</w:t>
      </w:r>
      <w:r>
        <w:rPr>
          <w:rFonts w:ascii="Google Sans" w:eastAsia="Google Sans" w:hAnsi="Google Sans" w:cs="Google Sans"/>
          <w:color w:val="1F1F1F"/>
        </w:rPr>
        <w:t>”</w:t>
      </w:r>
    </w:p>
    <w:p w14:paraId="18D99E84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我们提供的不仅仅是一套软件系统，而是通过两种颠覆性的核心能力，构建企业治理的完整大脑：</w:t>
      </w:r>
    </w:p>
    <w:p w14:paraId="6FA2E4F3" w14:textId="77777777" w:rsidR="0019151A" w:rsidRDefault="002331C4">
      <w:pPr>
        <w:pStyle w:val="Heading4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 </w:t>
      </w:r>
      <w:r>
        <w:rPr>
          <w:rFonts w:ascii="Google Sans" w:eastAsia="Google Sans" w:hAnsi="Google Sans" w:cs="Google Sans"/>
          <w:color w:val="1F1F1F"/>
        </w:rPr>
        <w:t>左脑引擎：</w:t>
      </w:r>
      <w:r>
        <w:rPr>
          <w:rFonts w:ascii="Google Sans" w:eastAsia="Google Sans" w:hAnsi="Google Sans" w:cs="Google Sans"/>
          <w:color w:val="1F1F1F"/>
        </w:rPr>
        <w:t>Policy-as-Code (</w:t>
      </w:r>
      <w:r>
        <w:rPr>
          <w:rFonts w:ascii="Google Sans" w:eastAsia="Google Sans" w:hAnsi="Google Sans" w:cs="Google Sans"/>
          <w:color w:val="1F1F1F"/>
        </w:rPr>
        <w:t>制度即代码</w:t>
      </w:r>
      <w:r>
        <w:rPr>
          <w:rFonts w:ascii="Google Sans" w:eastAsia="Google Sans" w:hAnsi="Google Sans" w:cs="Google Sans"/>
          <w:color w:val="1F1F1F"/>
        </w:rPr>
        <w:t xml:space="preserve">) —— </w:t>
      </w:r>
      <w:r>
        <w:rPr>
          <w:rFonts w:ascii="Google Sans" w:eastAsia="Google Sans" w:hAnsi="Google Sans" w:cs="Google Sans"/>
          <w:color w:val="1F1F1F"/>
        </w:rPr>
        <w:t>追求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绝对确定性</w:t>
      </w:r>
      <w:r>
        <w:rPr>
          <w:rFonts w:ascii="Google Sans" w:eastAsia="Google Sans" w:hAnsi="Google Sans" w:cs="Google Sans"/>
          <w:color w:val="1F1F1F"/>
        </w:rPr>
        <w:t>”</w:t>
      </w:r>
    </w:p>
    <w:p w14:paraId="5736248E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企业的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左脑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负责逻辑、规则与控制，追求零误差的执行。</w:t>
      </w:r>
    </w:p>
    <w:p w14:paraId="5325332D" w14:textId="77777777" w:rsidR="0019151A" w:rsidRDefault="002331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深度痛点解析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55292C26" w14:textId="0765216F" w:rsidR="0019151A" w:rsidRDefault="002331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执行黑盒（翻译损耗）</w:t>
      </w:r>
      <w:r>
        <w:rPr>
          <w:rFonts w:ascii="Google Sans Text" w:eastAsia="Google Sans Text" w:hAnsi="Google Sans Text" w:cs="Google Sans Text"/>
          <w:color w:val="1F1F1F"/>
        </w:rPr>
        <w:t>：制度通常由法务或管理部门用自然语言编写（例如：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严禁向高风险关联方进行非经营性资金拆借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）。当这转化为</w:t>
      </w:r>
      <w:r>
        <w:rPr>
          <w:rFonts w:ascii="Google Sans Text" w:eastAsia="Google Sans Text" w:hAnsi="Google Sans Text" w:cs="Google Sans Text"/>
          <w:color w:val="1F1F1F"/>
        </w:rPr>
        <w:t xml:space="preserve"> IT </w:t>
      </w:r>
      <w:r>
        <w:rPr>
          <w:rFonts w:ascii="Google Sans Text" w:eastAsia="Google Sans Text" w:hAnsi="Google Sans Text" w:cs="Google Sans Text"/>
          <w:color w:val="1F1F1F"/>
        </w:rPr>
        <w:t>系统的控制逻辑时，需要开发人员编写代码（</w:t>
      </w:r>
      <w:r>
        <w:rPr>
          <w:rFonts w:ascii="Google Sans Text" w:eastAsia="Google Sans Text" w:hAnsi="Google Sans Text" w:cs="Google Sans Text"/>
          <w:color w:val="1F1F1F"/>
        </w:rPr>
        <w:t>if (party.risk_level == HIGH &amp;&amp; type == NON_OPS) ...</w:t>
      </w:r>
      <w:r>
        <w:rPr>
          <w:rFonts w:ascii="Google Sans Text" w:eastAsia="Google Sans Text" w:hAnsi="Google Sans Text" w:cs="Google Sans Text"/>
          <w:color w:val="1F1F1F"/>
        </w:rPr>
        <w:t>）。这个过程存在巨大的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翻译损耗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——</w:t>
      </w:r>
      <w:r>
        <w:rPr>
          <w:rFonts w:ascii="Google Sans Text" w:eastAsia="Google Sans Text" w:hAnsi="Google Sans Text" w:cs="Google Sans Text"/>
          <w:color w:val="1F1F1F"/>
        </w:rPr>
        <w:t>开发人员可能误解业务意图，或者硬编码的逻辑无法覆盖所有复杂</w:t>
      </w:r>
      <w:r>
        <w:rPr>
          <w:rFonts w:ascii="Google Sans Text" w:eastAsia="Google Sans Text" w:hAnsi="Google Sans Text" w:cs="Google Sans Text"/>
          <w:color w:val="1F1F1F"/>
        </w:rPr>
        <w:lastRenderedPageBreak/>
        <w:t>场景，导致管理意图在执行层走样。</w:t>
      </w:r>
    </w:p>
    <w:p w14:paraId="278F8FBD" w14:textId="77777777" w:rsidR="0019151A" w:rsidRDefault="002331C4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响应滞后（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IT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瓶颈）</w:t>
      </w:r>
      <w:r>
        <w:rPr>
          <w:rFonts w:ascii="Google Sans Text" w:eastAsia="Google Sans Text" w:hAnsi="Google Sans Text" w:cs="Google Sans Text"/>
          <w:color w:val="1F1F1F"/>
        </w:rPr>
        <w:t>：市场瞬息万变，比如为了应对原材料价格波动，采购部门决定临时上调某类物资的审批红线。但在传统模式</w:t>
      </w:r>
      <w:r>
        <w:rPr>
          <w:rFonts w:ascii="Google Sans Text" w:eastAsia="Google Sans Text" w:hAnsi="Google Sans Text" w:cs="Google Sans Text"/>
          <w:color w:val="1F1F1F"/>
        </w:rPr>
        <w:t>下，这需要向</w:t>
      </w:r>
      <w:r>
        <w:rPr>
          <w:rFonts w:ascii="Google Sans Text" w:eastAsia="Google Sans Text" w:hAnsi="Google Sans Text" w:cs="Google Sans Text"/>
          <w:color w:val="1F1F1F"/>
        </w:rPr>
        <w:t xml:space="preserve"> IT </w:t>
      </w:r>
      <w:r>
        <w:rPr>
          <w:rFonts w:ascii="Google Sans Text" w:eastAsia="Google Sans Text" w:hAnsi="Google Sans Text" w:cs="Google Sans Text"/>
          <w:color w:val="1F1F1F"/>
        </w:rPr>
        <w:t>部门提需求、排期开发、测试代码、停机发布，整个周期可能长达数周。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制度调整的速度永远跟不上业务变化的速度</w:t>
      </w:r>
      <w:r>
        <w:rPr>
          <w:rFonts w:ascii="Google Sans Text" w:eastAsia="Google Sans Text" w:hAnsi="Google Sans Text" w:cs="Google Sans Text"/>
          <w:color w:val="1F1F1F"/>
        </w:rPr>
        <w:t>，导致合规成为业务发展的绊脚石。</w:t>
      </w:r>
    </w:p>
    <w:p w14:paraId="498A08A5" w14:textId="77777777" w:rsidR="0019151A" w:rsidRDefault="002331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我们的深度方案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4F7A8A9E" w14:textId="77777777" w:rsidR="0019151A" w:rsidRDefault="002331C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代码即法律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(Code is Law)</w:t>
      </w:r>
      <w:r>
        <w:rPr>
          <w:rFonts w:ascii="Google Sans Text" w:eastAsia="Google Sans Text" w:hAnsi="Google Sans Text" w:cs="Google Sans Text"/>
          <w:color w:val="1F1F1F"/>
        </w:rPr>
        <w:t>：利用低代码技术和</w:t>
      </w:r>
      <w:r>
        <w:rPr>
          <w:rFonts w:ascii="Google Sans Text" w:eastAsia="Google Sans Text" w:hAnsi="Google Sans Text" w:cs="Google Sans Text"/>
          <w:color w:val="1F1F1F"/>
        </w:rPr>
        <w:t xml:space="preserve"> DSL (</w:t>
      </w:r>
      <w:r>
        <w:rPr>
          <w:rFonts w:ascii="Google Sans Text" w:eastAsia="Google Sans Text" w:hAnsi="Google Sans Text" w:cs="Google Sans Text"/>
          <w:color w:val="1F1F1F"/>
        </w:rPr>
        <w:t>领域特定语言</w:t>
      </w:r>
      <w:r>
        <w:rPr>
          <w:rFonts w:ascii="Google Sans Text" w:eastAsia="Google Sans Text" w:hAnsi="Google Sans Text" w:cs="Google Sans Text"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，将文档中的控制条款直接转译为计算机可读、可执行的规则集。制度制定者（业务人员）可以直接参与规则定义，消除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中间商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翻译误差。</w:t>
      </w:r>
    </w:p>
    <w:p w14:paraId="2B249FB9" w14:textId="77777777" w:rsidR="0019151A" w:rsidRDefault="002331C4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热更新能力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(Hot Swapping)</w:t>
      </w:r>
      <w:r>
        <w:rPr>
          <w:rFonts w:ascii="Google Sans Text" w:eastAsia="Google Sans Text" w:hAnsi="Google Sans Text" w:cs="Google Sans Text"/>
          <w:color w:val="1F1F1F"/>
        </w:rPr>
        <w:t>：构建独立于</w:t>
      </w:r>
      <w:r>
        <w:rPr>
          <w:rFonts w:ascii="Google Sans Text" w:eastAsia="Google Sans Text" w:hAnsi="Google Sans Text" w:cs="Google Sans Text"/>
          <w:color w:val="1F1F1F"/>
        </w:rPr>
        <w:t xml:space="preserve"> ERP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CRM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 xml:space="preserve">SRM </w:t>
      </w:r>
      <w:r>
        <w:rPr>
          <w:rFonts w:ascii="Google Sans Text" w:eastAsia="Google Sans Text" w:hAnsi="Google Sans Text" w:cs="Google Sans Text"/>
          <w:color w:val="1F1F1F"/>
        </w:rPr>
        <w:t>等业务系统之外的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规则中台</w:t>
      </w:r>
      <w:r>
        <w:rPr>
          <w:rFonts w:ascii="Google Sans Text" w:eastAsia="Google Sans Text" w:hAnsi="Google Sans Text" w:cs="Google Sans Text"/>
          <w:color w:val="1F1F1F"/>
        </w:rPr>
        <w:t>。当制度修订发布时，新的规则配置通过</w:t>
      </w:r>
      <w:r>
        <w:rPr>
          <w:rFonts w:ascii="Google Sans Text" w:eastAsia="Google Sans Text" w:hAnsi="Google Sans Text" w:cs="Google Sans Text"/>
          <w:color w:val="1F1F1F"/>
        </w:rPr>
        <w:t xml:space="preserve"> API </w:t>
      </w:r>
      <w:r>
        <w:rPr>
          <w:rFonts w:ascii="Google Sans Text" w:eastAsia="Google Sans Text" w:hAnsi="Google Sans Text" w:cs="Google Sans Text"/>
          <w:color w:val="1F1F1F"/>
        </w:rPr>
        <w:t>接口即刻推送到所有业务终端，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无需重启业务系统，无需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IT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发版</w:t>
      </w:r>
      <w:r>
        <w:rPr>
          <w:rFonts w:ascii="Google Sans Text" w:eastAsia="Google Sans Text" w:hAnsi="Google Sans Text" w:cs="Google Sans Text"/>
          <w:color w:val="1F1F1F"/>
        </w:rPr>
        <w:t>，实现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毫秒级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生效。</w:t>
      </w:r>
    </w:p>
    <w:p w14:paraId="37104B42" w14:textId="77777777" w:rsidR="0019151A" w:rsidRDefault="002331C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核心价值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消灭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执行偏差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，实现敏捷治理</w:t>
      </w:r>
      <w:r>
        <w:rPr>
          <w:rFonts w:ascii="Google Sans Text" w:eastAsia="Google Sans Text" w:hAnsi="Google Sans Text" w:cs="Google Sans Text"/>
          <w:color w:val="1F1F1F"/>
        </w:rPr>
        <w:t>。让管理意图</w:t>
      </w:r>
      <w:r>
        <w:rPr>
          <w:rFonts w:ascii="Google Sans Text" w:eastAsia="Google Sans Text" w:hAnsi="Google Sans Text" w:cs="Google Sans Text"/>
          <w:color w:val="1F1F1F"/>
        </w:rPr>
        <w:t xml:space="preserve"> 100% </w:t>
      </w:r>
      <w:r>
        <w:rPr>
          <w:rFonts w:ascii="Google Sans Text" w:eastAsia="Google Sans Text" w:hAnsi="Google Sans Text" w:cs="Google Sans Text"/>
          <w:color w:val="1F1F1F"/>
        </w:rPr>
        <w:t>无损地传递到业务最前线，且能以软件迭代的速度响应市场波动。</w:t>
      </w:r>
    </w:p>
    <w:p w14:paraId="0723EEA8" w14:textId="77777777" w:rsidR="0019151A" w:rsidRDefault="002331C4">
      <w:pPr>
        <w:pStyle w:val="Heading4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Google Sans" w:eastAsia="Google Sans" w:hAnsi="Google Sans" w:cs="Google Sans"/>
          <w:color w:val="1F1F1F"/>
        </w:rPr>
        <w:t>右脑引擎：</w:t>
      </w:r>
      <w:r>
        <w:rPr>
          <w:rFonts w:ascii="Google Sans" w:eastAsia="Google Sans" w:hAnsi="Google Sans" w:cs="Google Sans"/>
          <w:color w:val="1F1F1F"/>
        </w:rPr>
        <w:t>Generative AI (</w:t>
      </w:r>
      <w:r>
        <w:rPr>
          <w:rFonts w:ascii="Google Sans" w:eastAsia="Google Sans" w:hAnsi="Google Sans" w:cs="Google Sans"/>
          <w:color w:val="1F1F1F"/>
        </w:rPr>
        <w:t>生成式</w:t>
      </w:r>
      <w:r>
        <w:rPr>
          <w:rFonts w:ascii="Google Sans" w:eastAsia="Google Sans" w:hAnsi="Google Sans" w:cs="Google Sans"/>
          <w:color w:val="1F1F1F"/>
        </w:rPr>
        <w:t xml:space="preserve"> AI) —— </w:t>
      </w:r>
      <w:r>
        <w:rPr>
          <w:rFonts w:ascii="Google Sans" w:eastAsia="Google Sans" w:hAnsi="Google Sans" w:cs="Google Sans"/>
          <w:color w:val="1F1F1F"/>
        </w:rPr>
        <w:t>追求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深度认知力</w:t>
      </w:r>
      <w:r>
        <w:rPr>
          <w:rFonts w:ascii="Google Sans" w:eastAsia="Google Sans" w:hAnsi="Google Sans" w:cs="Google Sans"/>
          <w:color w:val="1F1F1F"/>
        </w:rPr>
        <w:t>”</w:t>
      </w:r>
    </w:p>
    <w:p w14:paraId="0887680B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企业的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右脑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负责理解、感知与创造，解决模糊与复杂问题。</w:t>
      </w:r>
    </w:p>
    <w:p w14:paraId="4DAF2CA3" w14:textId="77777777" w:rsidR="0019151A" w:rsidRDefault="002331C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深度痛点解析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54503D5C" w14:textId="77777777" w:rsidR="0019151A" w:rsidRDefault="002331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记忆负荷（知识过载）</w:t>
      </w:r>
      <w:r>
        <w:rPr>
          <w:rFonts w:ascii="Google Sans Text" w:eastAsia="Google Sans Text" w:hAnsi="Google Sans Text" w:cs="Google Sans Text"/>
          <w:color w:val="1F1F1F"/>
        </w:rPr>
        <w:t>：大型集团的制度体系浩如烟海，动辄几十万字的条款，且分散在集团、事业部、子公司不同层级。靠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人脑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不仅记不住，甚至连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查全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都做不到。员工往往因为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不知道有这个规定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而无意违规。</w:t>
      </w:r>
    </w:p>
    <w:p w14:paraId="254ECB97" w14:textId="77777777" w:rsidR="0019151A" w:rsidRDefault="002331C4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逻辑黑洞（冲突隐患）</w:t>
      </w:r>
      <w:r>
        <w:rPr>
          <w:rFonts w:ascii="Google Sans Text" w:eastAsia="Google Sans Text" w:hAnsi="Google Sans Text" w:cs="Google Sans Text"/>
          <w:color w:val="1F1F1F"/>
        </w:rPr>
        <w:t>：随着时间推移，新规与旧制、集团总纲与子公司细则之间往往存在隐蔽的逻辑冲突（例如：集团规定差旅住宿上限</w:t>
      </w:r>
      <w:r>
        <w:rPr>
          <w:rFonts w:ascii="Google Sans Text" w:eastAsia="Google Sans Text" w:hAnsi="Google Sans Text" w:cs="Google Sans Text"/>
          <w:color w:val="1F1F1F"/>
        </w:rPr>
        <w:t xml:space="preserve"> 500 </w:t>
      </w:r>
      <w:r>
        <w:rPr>
          <w:rFonts w:ascii="Google Sans Text" w:eastAsia="Google Sans Text" w:hAnsi="Google Sans Text" w:cs="Google Sans Text"/>
          <w:color w:val="1F1F1F"/>
        </w:rPr>
        <w:t>元，子公司规定一线城市可达</w:t>
      </w:r>
      <w:r>
        <w:rPr>
          <w:rFonts w:ascii="Google Sans Text" w:eastAsia="Google Sans Text" w:hAnsi="Google Sans Text" w:cs="Google Sans Text"/>
          <w:color w:val="1F1F1F"/>
        </w:rPr>
        <w:t xml:space="preserve"> 800 </w:t>
      </w:r>
      <w:r>
        <w:rPr>
          <w:rFonts w:ascii="Google Sans Text" w:eastAsia="Google Sans Text" w:hAnsi="Google Sans Text" w:cs="Google Sans Text"/>
          <w:color w:val="1F1F1F"/>
        </w:rPr>
        <w:t>元）。人工审核难以穷尽所有组合，导致执行层无所适从。</w:t>
      </w:r>
    </w:p>
    <w:p w14:paraId="5AE5192D" w14:textId="77777777" w:rsidR="0019151A" w:rsidRDefault="002331C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我们的深度方案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2203AB77" w14:textId="77777777" w:rsidR="0019151A" w:rsidRDefault="002331C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语义理解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(Semantic Understanding)</w:t>
      </w:r>
      <w:r>
        <w:rPr>
          <w:rFonts w:ascii="Google Sans Text" w:eastAsia="Google Sans Text" w:hAnsi="Google Sans Text" w:cs="Google Sans Text"/>
          <w:color w:val="1F1F1F"/>
        </w:rPr>
        <w:t>：利用大语言模型</w:t>
      </w:r>
      <w:r>
        <w:rPr>
          <w:rFonts w:ascii="Google Sans Text" w:eastAsia="Google Sans Text" w:hAnsi="Google Sans Text" w:cs="Google Sans Text"/>
          <w:color w:val="1F1F1F"/>
        </w:rPr>
        <w:t xml:space="preserve"> (LLM) </w:t>
      </w:r>
      <w:r>
        <w:rPr>
          <w:rFonts w:ascii="Google Sans Text" w:eastAsia="Google Sans Text" w:hAnsi="Google Sans Text" w:cs="Google Sans Text"/>
          <w:color w:val="1F1F1F"/>
        </w:rPr>
        <w:t>的深</w:t>
      </w:r>
      <w:r>
        <w:rPr>
          <w:rFonts w:ascii="Google Sans Text" w:eastAsia="Google Sans Text" w:hAnsi="Google Sans Text" w:cs="Google Sans Text"/>
          <w:color w:val="1F1F1F"/>
        </w:rPr>
        <w:t>度语义分析能力，去理解制度背后的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管理意图</w:t>
      </w:r>
      <w:r>
        <w:rPr>
          <w:rFonts w:ascii="Google Sans Text" w:eastAsia="Google Sans Text" w:hAnsi="Google Sans Text" w:cs="Google Sans Text"/>
          <w:color w:val="1F1F1F"/>
        </w:rPr>
        <w:t>，而不仅仅是关键词匹配。它能读懂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本规定适用于除特殊引进人才外的所有员工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这种复杂的逻辑排除关系。</w:t>
      </w:r>
    </w:p>
    <w:p w14:paraId="01D5BF17" w14:textId="77777777" w:rsidR="0019151A" w:rsidRDefault="002331C4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RAG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检索增强生成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：构建企业私有的高密度向量数据库，将制度库作为</w:t>
      </w:r>
      <w:r>
        <w:rPr>
          <w:rFonts w:ascii="Google Sans Text" w:eastAsia="Google Sans Text" w:hAnsi="Google Sans Text" w:cs="Google Sans Text"/>
          <w:color w:val="1F1F1F"/>
        </w:rPr>
        <w:t xml:space="preserve"> AI </w:t>
      </w:r>
      <w:r>
        <w:rPr>
          <w:rFonts w:ascii="Google Sans Text" w:eastAsia="Google Sans Text" w:hAnsi="Google Sans Text" w:cs="Google Sans Text"/>
          <w:color w:val="1F1F1F"/>
        </w:rPr>
        <w:t>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外挂知识库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在回答问题时，会先检索相关条款，再生成答案，并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强制引用</w:t>
      </w:r>
      <w:r>
        <w:rPr>
          <w:rFonts w:ascii="Google Sans Text" w:eastAsia="Google Sans Text" w:hAnsi="Google Sans Text" w:cs="Google Sans Text"/>
          <w:color w:val="1F1F1F"/>
        </w:rPr>
        <w:t>原文，确保每一次交互都严谨、合规、有据可查。</w:t>
      </w:r>
    </w:p>
    <w:p w14:paraId="00107415" w14:textId="77777777" w:rsidR="0019151A" w:rsidRDefault="002331C4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核心价值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突破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人力极限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化身为一位不知疲倦、博闻强记的超级合规专家，它能</w:t>
      </w:r>
      <w:r>
        <w:rPr>
          <w:rFonts w:ascii="Google Sans Text" w:eastAsia="Google Sans Text" w:hAnsi="Google Sans Text" w:cs="Google Sans Text"/>
          <w:color w:val="1F1F1F"/>
        </w:rPr>
        <w:t xml:space="preserve"> 24 </w:t>
      </w:r>
      <w:r>
        <w:rPr>
          <w:rFonts w:ascii="Google Sans Text" w:eastAsia="Google Sans Text" w:hAnsi="Google Sans Text" w:cs="Google Sans Text"/>
          <w:color w:val="1F1F1F"/>
        </w:rPr>
        <w:t>小时监控体系内的逻辑冲突，实时解答员工千奇百怪的实操问题，并从海量日志中挖掘出人类难以察觉的违规模式。</w:t>
      </w:r>
    </w:p>
    <w:p w14:paraId="1241E8E1" w14:textId="77777777" w:rsidR="0019151A" w:rsidRDefault="002331C4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 </w:t>
      </w:r>
      <w:r>
        <w:rPr>
          <w:rFonts w:ascii="Google Sans" w:eastAsia="Google Sans" w:hAnsi="Google Sans" w:cs="Google Sans"/>
          <w:color w:val="1F1F1F"/>
        </w:rPr>
        <w:t>业务架构：三权分立的治理模型</w:t>
      </w:r>
    </w:p>
    <w:p w14:paraId="058FC066" w14:textId="4DC066A8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为了更贴合大型企业的组织架构与管理认知，我们将繁杂的功能模块重组为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立法（定标准）、行政（做执行）、司法（做监督）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三大治理域，构建闭环生态。</w:t>
      </w:r>
    </w:p>
    <w:p w14:paraId="76D4C88E" w14:textId="77777777" w:rsidR="0019151A" w:rsidRDefault="002331C4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第一域：立法与标准中心</w:t>
      </w:r>
      <w:r>
        <w:rPr>
          <w:rFonts w:ascii="Google Sans" w:eastAsia="Google Sans" w:hAnsi="Google Sans" w:cs="Google Sans"/>
          <w:color w:val="1F1F1F"/>
        </w:rPr>
        <w:t xml:space="preserve"> (Standardization &amp; Governance) —— “</w:t>
      </w:r>
      <w:r>
        <w:rPr>
          <w:rFonts w:ascii="Google Sans" w:eastAsia="Google Sans" w:hAnsi="Google Sans" w:cs="Google Sans"/>
          <w:color w:val="1F1F1F"/>
        </w:rPr>
        <w:t>定规矩</w:t>
      </w:r>
      <w:r>
        <w:rPr>
          <w:rFonts w:ascii="Google Sans" w:eastAsia="Google Sans" w:hAnsi="Google Sans" w:cs="Google Sans"/>
          <w:color w:val="1F1F1F"/>
        </w:rPr>
        <w:t>”</w:t>
      </w:r>
    </w:p>
    <w:p w14:paraId="5C1EDA52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目标</w:t>
      </w:r>
      <w:r>
        <w:rPr>
          <w:rFonts w:ascii="Google Sans Text" w:eastAsia="Google Sans Text" w:hAnsi="Google Sans Text" w:cs="Google Sans Text"/>
          <w:color w:val="1F1F1F"/>
        </w:rPr>
        <w:t>：解决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制度打架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标准不一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质量低下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</w:t>
      </w:r>
      <w:r>
        <w:rPr>
          <w:rFonts w:ascii="Google Sans Text" w:eastAsia="Google Sans Text" w:hAnsi="Google Sans Text" w:cs="Google Sans Text"/>
          <w:color w:val="1F1F1F"/>
        </w:rPr>
        <w:t>问题，从源头确保制度资产的高质量与逻辑自洽。</w:t>
      </w:r>
    </w:p>
    <w:p w14:paraId="26AA5F39" w14:textId="77777777" w:rsidR="0019151A" w:rsidRDefault="002331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治理主数据管理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(Governance Master Data)</w:t>
      </w:r>
    </w:p>
    <w:p w14:paraId="7113C29B" w14:textId="0A66FCE2" w:rsidR="0019151A" w:rsidRDefault="002331C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深度解读</w:t>
      </w:r>
      <w:r>
        <w:rPr>
          <w:rFonts w:ascii="Google Sans Text" w:eastAsia="Google Sans Text" w:hAnsi="Google Sans Text" w:cs="Google Sans Text"/>
          <w:color w:val="1F1F1F"/>
        </w:rPr>
        <w:t>：这是企业治理的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统一度量衡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和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基石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1E1D974B" w14:textId="77777777" w:rsidR="0019151A" w:rsidRDefault="002331C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解决问题</w:t>
      </w:r>
      <w:r>
        <w:rPr>
          <w:rFonts w:ascii="Google Sans Text" w:eastAsia="Google Sans Text" w:hAnsi="Google Sans Text" w:cs="Google Sans Text"/>
          <w:color w:val="1F1F1F"/>
        </w:rPr>
        <w:t>：很多企业制度执行混乱，根源在于基本概念定义不清。比如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关键岗位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</w:t>
      </w:r>
      <w:r>
        <w:rPr>
          <w:rFonts w:ascii="Google Sans Text" w:eastAsia="Google Sans Text" w:hAnsi="Google Sans Text" w:cs="Google Sans Text"/>
          <w:color w:val="1F1F1F"/>
        </w:rPr>
        <w:t xml:space="preserve">HR </w:t>
      </w:r>
      <w:r>
        <w:rPr>
          <w:rFonts w:ascii="Google Sans Text" w:eastAsia="Google Sans Text" w:hAnsi="Google Sans Text" w:cs="Google Sans Text"/>
          <w:color w:val="1F1F1F"/>
        </w:rPr>
        <w:t>系统认为是</w:t>
      </w:r>
      <w:r>
        <w:rPr>
          <w:rFonts w:ascii="Google Sans Text" w:eastAsia="Google Sans Text" w:hAnsi="Google Sans Text" w:cs="Google Sans Text"/>
          <w:color w:val="1F1F1F"/>
        </w:rPr>
        <w:t xml:space="preserve"> P7 </w:t>
      </w:r>
      <w:r>
        <w:rPr>
          <w:rFonts w:ascii="Google Sans Text" w:eastAsia="Google Sans Text" w:hAnsi="Google Sans Text" w:cs="Google Sans Text"/>
          <w:color w:val="1F1F1F"/>
        </w:rPr>
        <w:t>以上，风控系统认为是涉及资金审批的岗位。</w:t>
      </w:r>
    </w:p>
    <w:p w14:paraId="7041C9C5" w14:textId="77777777" w:rsidR="0019151A" w:rsidRDefault="002331C4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功能</w:t>
      </w:r>
      <w:r>
        <w:rPr>
          <w:rFonts w:ascii="Google Sans Text" w:eastAsia="Google Sans Text" w:hAnsi="Google Sans Text" w:cs="Google Sans Text"/>
          <w:color w:val="1F1F1F"/>
        </w:rPr>
        <w:t>：统一全集团对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高风险项目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关键岗位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大额资金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关联方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等核心治理要素的定义和数据标准，避免不同子公司、不同部门对同一概念产生理解偏差，为自动化治理打下数据基础。</w:t>
      </w:r>
    </w:p>
    <w:p w14:paraId="26E68D3E" w14:textId="77777777" w:rsidR="0019151A" w:rsidRDefault="002331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智能一致性校验器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(AI Consistency Checker)</w:t>
      </w:r>
    </w:p>
    <w:p w14:paraId="75C554F8" w14:textId="77777777" w:rsidR="0019151A" w:rsidRDefault="002331C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跨文档语义冲突检测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2E5998F1" w14:textId="195F20C1" w:rsidR="0019151A" w:rsidRDefault="002331C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：制度发布前的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全维核磁共振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3E4D304A" w14:textId="77777777" w:rsidR="0019151A" w:rsidRDefault="002331C4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工作机制</w:t>
      </w:r>
      <w:r>
        <w:rPr>
          <w:rFonts w:ascii="Google Sans Text" w:eastAsia="Google Sans Text" w:hAnsi="Google Sans Text" w:cs="Google Sans Text"/>
          <w:color w:val="1F1F1F"/>
        </w:rPr>
        <w:t>：不同于传统的文本查重，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能够理解条款的深层含义。比如</w:t>
      </w:r>
      <w:r>
        <w:rPr>
          <w:rFonts w:ascii="Google Sans Text" w:eastAsia="Google Sans Text" w:hAnsi="Google Sans Text" w:cs="Google Sans Text"/>
          <w:color w:val="1F1F1F"/>
        </w:rPr>
        <w:t xml:space="preserve"> A </w:t>
      </w:r>
      <w:r>
        <w:rPr>
          <w:rFonts w:ascii="Google Sans Text" w:eastAsia="Google Sans Text" w:hAnsi="Google Sans Text" w:cs="Google Sans Text"/>
          <w:color w:val="1F1F1F"/>
        </w:rPr>
        <w:t>制度规定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全员出行必须坐经济舱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</w:t>
      </w:r>
      <w:r>
        <w:rPr>
          <w:rFonts w:ascii="Google Sans Text" w:eastAsia="Google Sans Text" w:hAnsi="Google Sans Text" w:cs="Google Sans Text"/>
          <w:color w:val="1F1F1F"/>
        </w:rPr>
        <w:t xml:space="preserve">B </w:t>
      </w:r>
      <w:r>
        <w:rPr>
          <w:rFonts w:ascii="Google Sans Text" w:eastAsia="Google Sans Text" w:hAnsi="Google Sans Text" w:cs="Google Sans Text"/>
          <w:color w:val="1F1F1F"/>
        </w:rPr>
        <w:t>制度规定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总监级以上可按级别执行商务舱标准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能敏锐地指出这里存</w:t>
      </w:r>
      <w:r>
        <w:rPr>
          <w:rFonts w:ascii="Google Sans Text" w:eastAsia="Google Sans Text" w:hAnsi="Google Sans Text" w:cs="Google Sans Text"/>
          <w:color w:val="1F1F1F"/>
        </w:rPr>
        <w:t>在潜在的逻辑冲突（全员</w:t>
      </w:r>
      <w:r>
        <w:rPr>
          <w:rFonts w:ascii="Google Sans Text" w:eastAsia="Google Sans Text" w:hAnsi="Google Sans Text" w:cs="Google Sans Text"/>
          <w:color w:val="1F1F1F"/>
        </w:rPr>
        <w:t xml:space="preserve"> vs </w:t>
      </w:r>
      <w:r>
        <w:rPr>
          <w:rFonts w:ascii="Google Sans Text" w:eastAsia="Google Sans Text" w:hAnsi="Google Sans Text" w:cs="Google Sans Text"/>
          <w:color w:val="1F1F1F"/>
        </w:rPr>
        <w:t>总监以上），并在发布前发出预警，建议修订为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除特定职级外</w:t>
      </w:r>
      <w:r>
        <w:rPr>
          <w:rFonts w:ascii="Google Sans Text" w:eastAsia="Google Sans Text" w:hAnsi="Google Sans Text" w:cs="Google Sans Text"/>
          <w:color w:val="1F1F1F"/>
        </w:rPr>
        <w:t>...”</w:t>
      </w:r>
      <w:r>
        <w:rPr>
          <w:rFonts w:ascii="Google Sans Text" w:eastAsia="Google Sans Text" w:hAnsi="Google Sans Text" w:cs="Google Sans Text"/>
          <w:color w:val="1F1F1F"/>
        </w:rPr>
        <w:t>，确保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令出必行，令出一致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32425F73" w14:textId="77777777" w:rsidR="0019151A" w:rsidRDefault="002331C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结构化制度工场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(Structured Policy Workbench)</w:t>
      </w:r>
    </w:p>
    <w:p w14:paraId="37548D14" w14:textId="77777777" w:rsidR="0019151A" w:rsidRDefault="002331C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Copilot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辅助起草与结构化拆解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41B50AFD" w14:textId="77777777" w:rsidR="0019151A" w:rsidRDefault="002331C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制度智能生产车间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597353C4" w14:textId="77777777" w:rsidR="0019151A" w:rsidRDefault="002331C4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功能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p w14:paraId="38616776" w14:textId="77777777" w:rsidR="0019151A" w:rsidRDefault="002331C4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辅助写作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基于内外部最佳实践库，自动生成制度草案框架，提供条款建议。</w:t>
      </w:r>
    </w:p>
    <w:p w14:paraId="0BCAEADE" w14:textId="77777777" w:rsidR="0019151A" w:rsidRDefault="002331C4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结构化</w:t>
      </w:r>
      <w:r>
        <w:rPr>
          <w:rFonts w:ascii="Google Sans Text" w:eastAsia="Google Sans Text" w:hAnsi="Google Sans Text" w:cs="Google Sans Text"/>
          <w:color w:val="1F1F1F"/>
        </w:rPr>
        <w:t>：在写作过程中，辅助作者将自然语言条款拆解为结构化数据（如：适用范围</w:t>
      </w:r>
      <w:r>
        <w:rPr>
          <w:rFonts w:ascii="Google Sans Text" w:eastAsia="Google Sans Text" w:hAnsi="Google Sans Text" w:cs="Google Sans Text"/>
          <w:color w:val="1F1F1F"/>
        </w:rPr>
        <w:t>=</w:t>
      </w:r>
      <w:r>
        <w:rPr>
          <w:rFonts w:ascii="Google Sans Text" w:eastAsia="Google Sans Text" w:hAnsi="Google Sans Text" w:cs="Google Sans Text"/>
          <w:color w:val="1F1F1F"/>
        </w:rPr>
        <w:t>销售部，控制点</w:t>
      </w:r>
      <w:r>
        <w:rPr>
          <w:rFonts w:ascii="Google Sans Text" w:eastAsia="Google Sans Text" w:hAnsi="Google Sans Text" w:cs="Google Sans Text"/>
          <w:color w:val="1F1F1F"/>
        </w:rPr>
        <w:t>=</w:t>
      </w:r>
      <w:r>
        <w:rPr>
          <w:rFonts w:ascii="Google Sans Text" w:eastAsia="Google Sans Text" w:hAnsi="Google Sans Text" w:cs="Google Sans Text"/>
          <w:color w:val="1F1F1F"/>
        </w:rPr>
        <w:t>合同金额</w:t>
      </w:r>
      <w:r>
        <w:rPr>
          <w:rFonts w:ascii="Google Sans Text" w:eastAsia="Google Sans Text" w:hAnsi="Google Sans Text" w:cs="Google Sans Text"/>
          <w:color w:val="1F1F1F"/>
        </w:rPr>
        <w:t>&gt;50</w:t>
      </w:r>
      <w:r>
        <w:rPr>
          <w:rFonts w:ascii="Google Sans Text" w:eastAsia="Google Sans Text" w:hAnsi="Google Sans Text" w:cs="Google Sans Text"/>
          <w:color w:val="1F1F1F"/>
        </w:rPr>
        <w:t>万，动作</w:t>
      </w:r>
      <w:r>
        <w:rPr>
          <w:rFonts w:ascii="Google Sans Text" w:eastAsia="Google Sans Text" w:hAnsi="Google Sans Text" w:cs="Google Sans Text"/>
          <w:color w:val="1F1F1F"/>
        </w:rPr>
        <w:t>=</w:t>
      </w:r>
      <w:r>
        <w:rPr>
          <w:rFonts w:ascii="Google Sans Text" w:eastAsia="Google Sans Text" w:hAnsi="Google Sans Text" w:cs="Google Sans Text"/>
          <w:color w:val="1F1F1F"/>
        </w:rPr>
        <w:t>审批）。这使得制度在诞生的那一刻，就已经做好了转化为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代码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的准备，实现了从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人读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到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机读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的跨越。</w:t>
      </w:r>
    </w:p>
    <w:p w14:paraId="02A107B1" w14:textId="77777777" w:rsidR="0019151A" w:rsidRDefault="002331C4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第二域：执行与服务中心</w:t>
      </w:r>
      <w:r>
        <w:rPr>
          <w:rFonts w:ascii="Google Sans" w:eastAsia="Google Sans" w:hAnsi="Google Sans" w:cs="Google Sans"/>
          <w:color w:val="1F1F1F"/>
        </w:rPr>
        <w:t xml:space="preserve"> (Execution &amp; Service) —— “</w:t>
      </w:r>
      <w:r>
        <w:rPr>
          <w:rFonts w:ascii="Google Sans" w:eastAsia="Google Sans" w:hAnsi="Google Sans" w:cs="Google Sans"/>
          <w:color w:val="1F1F1F"/>
        </w:rPr>
        <w:t>落业务</w:t>
      </w:r>
      <w:r>
        <w:rPr>
          <w:rFonts w:ascii="Google Sans" w:eastAsia="Google Sans" w:hAnsi="Google Sans" w:cs="Google Sans"/>
          <w:color w:val="1F1F1F"/>
        </w:rPr>
        <w:t>”</w:t>
      </w:r>
    </w:p>
    <w:p w14:paraId="76B0B7E3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目标</w:t>
      </w:r>
      <w:r>
        <w:rPr>
          <w:rFonts w:ascii="Google Sans Text" w:eastAsia="Google Sans Text" w:hAnsi="Google Sans Text" w:cs="Google Sans Text"/>
          <w:color w:val="1F1F1F"/>
        </w:rPr>
        <w:t>：解决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制度落地难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员工记不住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流程繁琐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的问题，把制度无感地融入业务流，实现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刚柔并济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748B6E35" w14:textId="77777777" w:rsidR="0019151A" w:rsidRDefault="002331C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规则执行引擎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(Policy-as-Code Engine)</w:t>
      </w:r>
    </w:p>
    <w:p w14:paraId="240FEA01" w14:textId="77777777" w:rsidR="0019151A" w:rsidRDefault="002331C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PaC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决策解耦、逻辑外置与自动化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119100DB" w14:textId="2E3A895F" w:rsidR="0019151A" w:rsidRDefault="002331C4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：企业的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智能合规安检机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。它作为一个</w:t>
      </w:r>
      <w:r>
        <w:rPr>
          <w:rFonts w:ascii="Google Sans Text" w:eastAsia="Google Sans Text" w:hAnsi="Google Sans Text" w:cs="Google Sans Text"/>
          <w:color w:val="1F1F1F"/>
        </w:rPr>
        <w:t>独立于业务系统之外的决策大脑</w:t>
      </w:r>
      <w:r>
        <w:rPr>
          <w:rFonts w:ascii="Google Sans Text" w:eastAsia="Google Sans Text" w:hAnsi="Google Sans Text" w:cs="Google Sans Text"/>
          <w:color w:val="1F1F1F"/>
        </w:rPr>
        <w:t>，接管了所有复杂的合规判断。</w:t>
      </w:r>
    </w:p>
    <w:p w14:paraId="02DA98E5" w14:textId="77777777" w:rsidR="0019151A" w:rsidRDefault="002331C4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解耦</w:t>
      </w:r>
      <w:r>
        <w:rPr>
          <w:rFonts w:ascii="Google Sans Text" w:eastAsia="Google Sans Text" w:hAnsi="Google Sans Text" w:cs="Google Sans Text"/>
          <w:color w:val="1F1F1F"/>
        </w:rPr>
        <w:t>：业务系统（</w:t>
      </w:r>
      <w:r>
        <w:rPr>
          <w:rFonts w:ascii="Google Sans Text" w:eastAsia="Google Sans Text" w:hAnsi="Google Sans Text" w:cs="Google Sans Text"/>
          <w:color w:val="1F1F1F"/>
        </w:rPr>
        <w:t>ERP/CRM</w:t>
      </w:r>
      <w:r>
        <w:rPr>
          <w:rFonts w:ascii="Google Sans Text" w:eastAsia="Google Sans Text" w:hAnsi="Google Sans Text" w:cs="Google Sans Text"/>
          <w:color w:val="1F1F1F"/>
        </w:rPr>
        <w:t>）只负责跑流程和存数据，把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能不能做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合不合规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的复杂判断请求发送给规则引擎。业务系统变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轻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，规则引擎变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专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172839AC" w14:textId="77777777" w:rsidR="0019151A" w:rsidRDefault="002331C4">
      <w:pPr>
        <w:numPr>
          <w:ilvl w:val="2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刚性</w:t>
      </w:r>
      <w:r>
        <w:rPr>
          <w:rFonts w:ascii="Google Sans Text" w:eastAsia="Google Sans Text" w:hAnsi="Google Sans Text" w:cs="Google Sans Text"/>
          <w:color w:val="1F1F1F"/>
        </w:rPr>
        <w:t>：无论业务人员如何操作，红线规则（如毛利率底线、黑名单供应商、预算超支）一旦触发，系统自动拦截，不讲人情，不留后门，彻底杜绝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打招呼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特批泛</w:t>
      </w:r>
      <w:r>
        <w:rPr>
          <w:rFonts w:ascii="Google Sans Text" w:eastAsia="Google Sans Text" w:hAnsi="Google Sans Text" w:cs="Google Sans Text"/>
          <w:color w:val="1F1F1F"/>
        </w:rPr>
        <w:lastRenderedPageBreak/>
        <w:t>滥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现象。</w:t>
      </w:r>
    </w:p>
    <w:p w14:paraId="7D3942F7" w14:textId="77777777" w:rsidR="0019151A" w:rsidRDefault="002331C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伴随式合规助手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(Compliance Copilot)</w:t>
      </w:r>
    </w:p>
    <w:p w14:paraId="18CAF984" w14:textId="77777777" w:rsidR="0019151A" w:rsidRDefault="002331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RAG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检索增强生成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)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与场景感知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3DD2F320" w14:textId="32AEE49C" w:rsidR="0019151A" w:rsidRDefault="002331C4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：员工手边的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业务百度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贴身顾问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60C5F8FA" w14:textId="77777777" w:rsidR="0019151A" w:rsidRDefault="002331C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防幻觉机制</w:t>
      </w:r>
      <w:r>
        <w:rPr>
          <w:rFonts w:ascii="Google Sans Text" w:eastAsia="Google Sans Text" w:hAnsi="Google Sans Text" w:cs="Google Sans Text"/>
          <w:color w:val="1F1F1F"/>
        </w:rPr>
        <w:t>：不同于通用</w:t>
      </w:r>
      <w:r>
        <w:rPr>
          <w:rFonts w:ascii="Google Sans Text" w:eastAsia="Google Sans Text" w:hAnsi="Google Sans Text" w:cs="Google Sans Text"/>
          <w:color w:val="1F1F1F"/>
        </w:rPr>
        <w:t xml:space="preserve"> ChatGPT </w:t>
      </w:r>
      <w:r>
        <w:rPr>
          <w:rFonts w:ascii="Google Sans Text" w:eastAsia="Google Sans Text" w:hAnsi="Google Sans Text" w:cs="Google Sans Text"/>
          <w:color w:val="1F1F1F"/>
        </w:rPr>
        <w:t>的发散性回答，合规助手的每一次回答都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强制引用</w:t>
      </w:r>
      <w:r>
        <w:rPr>
          <w:rFonts w:ascii="Google Sans Text" w:eastAsia="Google Sans Text" w:hAnsi="Google Sans Text" w:cs="Google Sans Text"/>
          <w:color w:val="1F1F1F"/>
        </w:rPr>
        <w:t>企业内部的制度原文条款及版本号，确保答案严谨、合规、可追溯，不仅告诉你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怎么做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，还告诉你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依据是什么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25ED6D4F" w14:textId="77777777" w:rsidR="0019151A" w:rsidRDefault="002331C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场景化嵌入</w:t>
      </w:r>
      <w:r>
        <w:rPr>
          <w:rFonts w:ascii="Google Sans Text" w:eastAsia="Google Sans Text" w:hAnsi="Google Sans Text" w:cs="Google Sans Text"/>
          <w:color w:val="1F1F1F"/>
        </w:rPr>
        <w:t>：它不仅仅是一个问答窗口，还能潜伏在审批页面侧边栏。当员工填写表单时，它会主动分析当前内容，提示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当前合同条款涉及知识产权转让，存在合规风险，建议咨询法务部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，将合规前置到业务发生的那一刻。</w:t>
      </w:r>
    </w:p>
    <w:p w14:paraId="2087250D" w14:textId="77777777" w:rsidR="0019151A" w:rsidRDefault="002331C4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精准赋能中心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(Training &amp; Empowerment)</w:t>
      </w:r>
    </w:p>
    <w:p w14:paraId="7BA523C8" w14:textId="77777777" w:rsidR="0019151A" w:rsidRDefault="002331C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自动生成考题与个性化推送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095ABB7A" w14:textId="77777777" w:rsidR="0019151A" w:rsidRDefault="002331C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千人千面的宣贯平台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78D6E8B2" w14:textId="77777777" w:rsidR="0019151A" w:rsidRDefault="002331C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精准滴灌</w:t>
      </w:r>
      <w:r>
        <w:rPr>
          <w:rFonts w:ascii="Google Sans Text" w:eastAsia="Google Sans Text" w:hAnsi="Google Sans Text" w:cs="Google Sans Text"/>
          <w:color w:val="1F1F1F"/>
        </w:rPr>
        <w:t>：不再搞全员大水漫灌式的培训。当《销售管理办法》更新时，系统只推给销售岗和财务岗，不打扰研发岗。</w:t>
      </w:r>
    </w:p>
    <w:p w14:paraId="67A9E966" w14:textId="77777777" w:rsidR="0019151A" w:rsidRDefault="002331C4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实战模拟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自动读取新制度，生成针对销售岗的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情景模拟题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（如：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客户要求回扣作为咨询费，你应该如何处理？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），确保员工不仅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看过了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文档，而且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真懂了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业务红线。</w:t>
      </w:r>
    </w:p>
    <w:p w14:paraId="7C6BEE41" w14:textId="77777777" w:rsidR="0019151A" w:rsidRDefault="002331C4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第三域：监督与优化中心</w:t>
      </w:r>
      <w:r>
        <w:rPr>
          <w:rFonts w:ascii="Google Sans" w:eastAsia="Google Sans" w:hAnsi="Google Sans" w:cs="Google Sans"/>
          <w:color w:val="1F1F1F"/>
        </w:rPr>
        <w:t xml:space="preserve"> (Monitoring &amp; Optimization) —— “</w:t>
      </w:r>
      <w:r>
        <w:rPr>
          <w:rFonts w:ascii="Google Sans" w:eastAsia="Google Sans" w:hAnsi="Google Sans" w:cs="Google Sans"/>
          <w:color w:val="1F1F1F"/>
        </w:rPr>
        <w:t>看效果</w:t>
      </w:r>
      <w:r>
        <w:rPr>
          <w:rFonts w:ascii="Google Sans" w:eastAsia="Google Sans" w:hAnsi="Google Sans" w:cs="Google Sans"/>
          <w:color w:val="1F1F1F"/>
        </w:rPr>
        <w:t>”</w:t>
      </w:r>
    </w:p>
    <w:p w14:paraId="53A02BA6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目标</w:t>
      </w:r>
      <w:r>
        <w:rPr>
          <w:rFonts w:ascii="Google Sans Text" w:eastAsia="Google Sans Text" w:hAnsi="Google Sans Text" w:cs="Google Sans Text"/>
          <w:color w:val="1F1F1F"/>
        </w:rPr>
        <w:t>：解决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事后诸葛亮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管理盲区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制度僵化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的问题，构建数据闭环，驱动管理持续改进。</w:t>
      </w:r>
    </w:p>
    <w:p w14:paraId="42B758D8" w14:textId="77777777" w:rsidR="0019151A" w:rsidRDefault="002331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数字化审计探针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(AI Audit Probe)</w:t>
      </w:r>
    </w:p>
    <w:p w14:paraId="0ED832A2" w14:textId="77777777" w:rsidR="0019151A" w:rsidRDefault="002331C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模式识别、时序分析与异常检测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171B345D" w14:textId="77777777" w:rsidR="0019151A" w:rsidRDefault="002331C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“7x24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小时的电子监控与隐形侦探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09B4A084" w14:textId="77777777" w:rsidR="0019151A" w:rsidRDefault="002331C4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查未知</w:t>
      </w:r>
      <w:r>
        <w:rPr>
          <w:rFonts w:ascii="Google Sans Text" w:eastAsia="Google Sans Text" w:hAnsi="Google Sans Text" w:cs="Google Sans Text"/>
          <w:color w:val="1F1F1F"/>
        </w:rPr>
        <w:t>：传统的规则引擎只能查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已知违规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（如金额超限）。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统计模型能发现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未知异常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。例如，某员工的报销频率、报销时间点、发票类型分布与同岗位其他人显著不同（如总是周日打车，总是在月底集中报销），</w:t>
      </w:r>
      <w:r>
        <w:rPr>
          <w:rFonts w:ascii="Google Sans Text" w:eastAsia="Google Sans Text" w:hAnsi="Google Sans Text" w:cs="Google Sans Text"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color w:val="1F1F1F"/>
        </w:rPr>
        <w:t>能敏锐捕捉这些隐蔽的舞弊信号，实现穿透式审计。</w:t>
      </w:r>
    </w:p>
    <w:p w14:paraId="717E9B6D" w14:textId="77777777" w:rsidR="0019151A" w:rsidRDefault="002331C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业务仿真沙箱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(Simulation Sandbox)</w:t>
      </w:r>
    </w:p>
    <w:p w14:paraId="211D9CA3" w14:textId="77777777" w:rsidR="0019151A" w:rsidRDefault="002331C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 xml:space="preserve">PaC </w:t>
      </w:r>
      <w:r>
        <w:rPr>
          <w:rFonts w:ascii="Google Sans Text" w:eastAsia="Google Sans Text" w:hAnsi="Google Sans Text" w:cs="Google Sans Text"/>
          <w:i/>
          <w:iCs/>
          <w:color w:val="1F1F1F"/>
        </w:rPr>
        <w:t>核心能力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数字孪生与压力测试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080ECC65" w14:textId="77777777" w:rsidR="0019151A" w:rsidRDefault="002331C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i/>
          <w:iCs/>
          <w:color w:val="1F1F1F"/>
        </w:rPr>
        <w:t>务实解读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管理推演室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与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政策风洞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3AC3F47E" w14:textId="77777777" w:rsidR="0019151A" w:rsidRDefault="002331C4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价值</w:t>
      </w:r>
      <w:r>
        <w:rPr>
          <w:rFonts w:ascii="Google Sans Text" w:eastAsia="Google Sans Text" w:hAnsi="Google Sans Text" w:cs="Google Sans Text"/>
          <w:color w:val="1F1F1F"/>
        </w:rPr>
        <w:t>：在制度正式发布前，利用</w:t>
      </w:r>
      <w:r>
        <w:rPr>
          <w:rFonts w:ascii="Google Sans Text" w:eastAsia="Google Sans Text" w:hAnsi="Google Sans Text" w:cs="Google Sans Text"/>
          <w:color w:val="1F1F1F"/>
        </w:rPr>
        <w:t xml:space="preserve"> AI </w:t>
      </w:r>
      <w:r>
        <w:rPr>
          <w:rFonts w:ascii="Google Sans Text" w:eastAsia="Google Sans Text" w:hAnsi="Google Sans Text" w:cs="Google Sans Text"/>
          <w:color w:val="1F1F1F"/>
        </w:rPr>
        <w:t>模拟成千上万个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虚拟员工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，基于过去一年的真实业务数据，对新规则进行压力测试。</w:t>
      </w:r>
    </w:p>
    <w:p w14:paraId="0A87494A" w14:textId="77777777" w:rsidR="0019151A" w:rsidRDefault="002331C4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推演</w:t>
      </w:r>
      <w:r>
        <w:rPr>
          <w:rFonts w:ascii="Google Sans Text" w:eastAsia="Google Sans Text" w:hAnsi="Google Sans Text" w:cs="Google Sans Text"/>
          <w:color w:val="1F1F1F"/>
        </w:rPr>
        <w:t>：如果将差旅标准降低</w:t>
      </w:r>
      <w:r>
        <w:rPr>
          <w:rFonts w:ascii="Google Sans Text" w:eastAsia="Google Sans Text" w:hAnsi="Google Sans Text" w:cs="Google Sans Text"/>
          <w:color w:val="1F1F1F"/>
        </w:rPr>
        <w:t xml:space="preserve"> 10%</w:t>
      </w:r>
      <w:r>
        <w:rPr>
          <w:rFonts w:ascii="Google Sans Text" w:eastAsia="Google Sans Text" w:hAnsi="Google Sans Text" w:cs="Google Sans Text"/>
          <w:color w:val="1F1F1F"/>
        </w:rPr>
        <w:t>，会有多少人违规？审批量会增加多少？是否会造成业务停摆？通过沙箱推演，确保新制度上线后，不会因为规则过严导致业务窒息，也不会因为规则过松导致风险敞口。</w:t>
      </w:r>
    </w:p>
    <w:p w14:paraId="03134240" w14:textId="77777777" w:rsidR="0019151A" w:rsidRDefault="002331C4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3. </w:t>
      </w:r>
      <w:r>
        <w:rPr>
          <w:rFonts w:ascii="Google Sans" w:eastAsia="Google Sans" w:hAnsi="Google Sans" w:cs="Google Sans"/>
          <w:color w:val="1F1F1F"/>
        </w:rPr>
        <w:t>落地场景演练：大型企业的真实一天</w:t>
      </w:r>
    </w:p>
    <w:p w14:paraId="14E144BB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lastRenderedPageBreak/>
        <w:t>为了让产品价值更具象，我们通过还原典型角色在一天中的工作场景，展示</w:t>
      </w:r>
      <w:r>
        <w:rPr>
          <w:rFonts w:ascii="Google Sans Text" w:eastAsia="Google Sans Text" w:hAnsi="Google Sans Text" w:cs="Google Sans Text"/>
          <w:color w:val="1F1F1F"/>
        </w:rPr>
        <w:t xml:space="preserve"> GRP </w:t>
      </w:r>
      <w:r>
        <w:rPr>
          <w:rFonts w:ascii="Google Sans Text" w:eastAsia="Google Sans Text" w:hAnsi="Google Sans Text" w:cs="Google Sans Text"/>
          <w:color w:val="1F1F1F"/>
        </w:rPr>
        <w:t>平台如何改变工作方式。</w:t>
      </w:r>
    </w:p>
    <w:p w14:paraId="2116653F" w14:textId="77777777" w:rsidR="0019151A" w:rsidRDefault="002331C4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场景一：一线业务员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小王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的无感合规</w:t>
      </w:r>
      <w:r>
        <w:rPr>
          <w:rFonts w:ascii="Google Sans" w:eastAsia="Google Sans" w:hAnsi="Google Sans" w:cs="Google Sans"/>
          <w:color w:val="1F1F1F"/>
        </w:rPr>
        <w:t xml:space="preserve"> —— </w:t>
      </w:r>
      <w:r>
        <w:rPr>
          <w:rFonts w:ascii="Google Sans" w:eastAsia="Google Sans" w:hAnsi="Google Sans" w:cs="Google Sans"/>
          <w:color w:val="1F1F1F"/>
        </w:rPr>
        <w:t>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被动挨骂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主动引导</w:t>
      </w:r>
      <w:r>
        <w:rPr>
          <w:rFonts w:ascii="Google Sans" w:eastAsia="Google Sans" w:hAnsi="Google Sans" w:cs="Google Sans"/>
          <w:color w:val="1F1F1F"/>
        </w:rPr>
        <w:t>”</w:t>
      </w:r>
    </w:p>
    <w:p w14:paraId="7336EBEA" w14:textId="77777777" w:rsidR="0019151A" w:rsidRDefault="002331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09:30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动作</w:t>
      </w:r>
      <w:r>
        <w:rPr>
          <w:rFonts w:ascii="Google Sans Text" w:eastAsia="Google Sans Text" w:hAnsi="Google Sans Text" w:cs="Google Sans Text"/>
          <w:color w:val="1F1F1F"/>
        </w:rPr>
        <w:t>：小王在</w:t>
      </w:r>
      <w:r>
        <w:rPr>
          <w:rFonts w:ascii="Google Sans Text" w:eastAsia="Google Sans Text" w:hAnsi="Google Sans Text" w:cs="Google Sans Text"/>
          <w:color w:val="1F1F1F"/>
        </w:rPr>
        <w:t xml:space="preserve"> CRM </w:t>
      </w:r>
      <w:r>
        <w:rPr>
          <w:rFonts w:ascii="Google Sans Text" w:eastAsia="Google Sans Text" w:hAnsi="Google Sans Text" w:cs="Google Sans Text"/>
          <w:color w:val="1F1F1F"/>
        </w:rPr>
        <w:t>系统发起一笔重要的销售合同审批。由于客户急需，他希望能快速通过。</w:t>
      </w:r>
    </w:p>
    <w:p w14:paraId="1D055B88" w14:textId="77777777" w:rsidR="0019151A" w:rsidRDefault="002331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09:31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后台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规则执行引擎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Policy-as-Code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技术无感介入，毫秒级读取最新的《</w:t>
      </w:r>
      <w:r>
        <w:rPr>
          <w:rFonts w:ascii="Google Sans Text" w:eastAsia="Google Sans Text" w:hAnsi="Google Sans Text" w:cs="Google Sans Text"/>
          <w:color w:val="1F1F1F"/>
        </w:rPr>
        <w:t>2024</w:t>
      </w:r>
      <w:r>
        <w:rPr>
          <w:rFonts w:ascii="Google Sans Text" w:eastAsia="Google Sans Text" w:hAnsi="Google Sans Text" w:cs="Google Sans Text"/>
          <w:color w:val="1F1F1F"/>
        </w:rPr>
        <w:t>年</w:t>
      </w:r>
      <w:r>
        <w:rPr>
          <w:rFonts w:ascii="Google Sans Text" w:eastAsia="Google Sans Text" w:hAnsi="Google Sans Text" w:cs="Google Sans Text"/>
          <w:color w:val="1F1F1F"/>
        </w:rPr>
        <w:t>Q3</w:t>
      </w:r>
      <w:r>
        <w:rPr>
          <w:rFonts w:ascii="Google Sans Text" w:eastAsia="Google Sans Text" w:hAnsi="Google Sans Text" w:cs="Google Sans Text"/>
          <w:color w:val="1F1F1F"/>
        </w:rPr>
        <w:t>销售授权指引》，自动校验合同参数。系统发现合同毛利率为</w:t>
      </w:r>
      <w:r>
        <w:rPr>
          <w:rFonts w:ascii="Google Sans Text" w:eastAsia="Google Sans Text" w:hAnsi="Google Sans Text" w:cs="Google Sans Text"/>
          <w:color w:val="1F1F1F"/>
        </w:rPr>
        <w:t xml:space="preserve"> 18%</w:t>
      </w:r>
      <w:r>
        <w:rPr>
          <w:rFonts w:ascii="Google Sans Text" w:eastAsia="Google Sans Text" w:hAnsi="Google Sans Text" w:cs="Google Sans Text"/>
          <w:color w:val="1F1F1F"/>
        </w:rPr>
        <w:t>，低于本季度新规设定的</w:t>
      </w:r>
      <w:r>
        <w:rPr>
          <w:rFonts w:ascii="Google Sans Text" w:eastAsia="Google Sans Text" w:hAnsi="Google Sans Text" w:cs="Google Sans Text"/>
          <w:color w:val="1F1F1F"/>
        </w:rPr>
        <w:t xml:space="preserve"> 20% </w:t>
      </w:r>
      <w:r>
        <w:rPr>
          <w:rFonts w:ascii="Google Sans Text" w:eastAsia="Google Sans Text" w:hAnsi="Google Sans Text" w:cs="Google Sans Text"/>
          <w:color w:val="1F1F1F"/>
        </w:rPr>
        <w:t>红线。</w:t>
      </w:r>
    </w:p>
    <w:p w14:paraId="71953D0E" w14:textId="77777777" w:rsidR="0019151A" w:rsidRDefault="002331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09:31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交互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合规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助手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：系统没有直接生硬地拒绝，而是通过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弹窗温和提示：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小王你好，检测到当前合同毛利率偏低（</w:t>
      </w:r>
      <w:r>
        <w:rPr>
          <w:rFonts w:ascii="Google Sans Text" w:eastAsia="Google Sans Text" w:hAnsi="Google Sans Text" w:cs="Google Sans Text"/>
          <w:color w:val="1F1F1F"/>
        </w:rPr>
        <w:t>18% &lt; 20%</w:t>
      </w:r>
      <w:r>
        <w:rPr>
          <w:rFonts w:ascii="Google Sans Text" w:eastAsia="Google Sans Text" w:hAnsi="Google Sans Text" w:cs="Google Sans Text"/>
          <w:color w:val="1F1F1F"/>
        </w:rPr>
        <w:t>）。根据最新的《价格管理办法》第</w:t>
      </w:r>
      <w:r>
        <w:rPr>
          <w:rFonts w:ascii="Google Sans Text" w:eastAsia="Google Sans Text" w:hAnsi="Google Sans Text" w:cs="Google Sans Text"/>
          <w:color w:val="1F1F1F"/>
        </w:rPr>
        <w:t xml:space="preserve"> 4.2 </w:t>
      </w:r>
      <w:r>
        <w:rPr>
          <w:rFonts w:ascii="Google Sans Text" w:eastAsia="Google Sans Text" w:hAnsi="Google Sans Text" w:cs="Google Sans Text"/>
          <w:color w:val="1F1F1F"/>
        </w:rPr>
        <w:t>条，此类合同需走特批流程。为您推荐以下解决方案：</w:t>
      </w:r>
      <w:r>
        <w:rPr>
          <w:rFonts w:ascii="Google Sans Text" w:eastAsia="Google Sans Text" w:hAnsi="Google Sans Text" w:cs="Google Sans Text"/>
          <w:color w:val="1F1F1F"/>
        </w:rPr>
        <w:t xml:space="preserve">1. </w:t>
      </w:r>
      <w:r>
        <w:rPr>
          <w:rFonts w:ascii="Google Sans Text" w:eastAsia="Google Sans Text" w:hAnsi="Google Sans Text" w:cs="Google Sans Text"/>
          <w:color w:val="1F1F1F"/>
        </w:rPr>
        <w:t>调整价格至合规范围；</w:t>
      </w:r>
      <w:r>
        <w:rPr>
          <w:rFonts w:ascii="Google Sans Text" w:eastAsia="Google Sans Text" w:hAnsi="Google Sans Text" w:cs="Google Sans Text"/>
          <w:color w:val="1F1F1F"/>
        </w:rPr>
        <w:t xml:space="preserve">2. </w:t>
      </w:r>
      <w:r>
        <w:rPr>
          <w:rFonts w:ascii="Google Sans Text" w:eastAsia="Google Sans Text" w:hAnsi="Google Sans Text" w:cs="Google Sans Text"/>
          <w:color w:val="1F1F1F"/>
        </w:rPr>
        <w:t>补充上传《低毛利特批申请表》（点击下载模板），并关联具体的战略理由。</w:t>
      </w:r>
      <w:r>
        <w:rPr>
          <w:rFonts w:ascii="Google Sans Text" w:eastAsia="Google Sans Text" w:hAnsi="Google Sans Text" w:cs="Google Sans Text"/>
          <w:color w:val="1F1F1F"/>
        </w:rPr>
        <w:t>”</w:t>
      </w:r>
    </w:p>
    <w:p w14:paraId="05543B53" w14:textId="77777777" w:rsidR="0019151A" w:rsidRDefault="002331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09:40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结果</w:t>
      </w:r>
      <w:r>
        <w:rPr>
          <w:rFonts w:ascii="Google Sans Text" w:eastAsia="Google Sans Text" w:hAnsi="Google Sans Text" w:cs="Google Sans Text"/>
          <w:color w:val="1F1F1F"/>
        </w:rPr>
        <w:t>：小王下载模板，填写了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拓展标杆客户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的理由并上传。系统再次校验通过，流程顺利流转。</w:t>
      </w:r>
    </w:p>
    <w:p w14:paraId="0B748EBC" w14:textId="77777777" w:rsidR="0019151A" w:rsidRDefault="002331C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价值</w:t>
      </w:r>
      <w:r>
        <w:rPr>
          <w:rFonts w:ascii="Google Sans Text" w:eastAsia="Google Sans Text" w:hAnsi="Google Sans Text" w:cs="Google Sans Text"/>
          <w:color w:val="1F1F1F"/>
        </w:rPr>
        <w:t>：小王不需要背诵厚厚的制度，系统像</w:t>
      </w:r>
      <w:r>
        <w:rPr>
          <w:rFonts w:ascii="Google Sans Text" w:eastAsia="Google Sans Text" w:hAnsi="Google Sans Text" w:cs="Google Sans Text"/>
          <w:color w:val="1F1F1F"/>
        </w:rPr>
        <w:t xml:space="preserve"> GPS </w:t>
      </w:r>
      <w:r>
        <w:rPr>
          <w:rFonts w:ascii="Google Sans Text" w:eastAsia="Google Sans Text" w:hAnsi="Google Sans Text" w:cs="Google Sans Text"/>
          <w:color w:val="1F1F1F"/>
        </w:rPr>
        <w:t>一样，在他即将违规的路口给出了正确的导航，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一次做对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，效率倍增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119482E3" w14:textId="77777777" w:rsidR="0019151A" w:rsidRDefault="002331C4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场景二：集团运管部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刘总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的穿透式管控</w:t>
      </w:r>
      <w:r>
        <w:rPr>
          <w:rFonts w:ascii="Google Sans" w:eastAsia="Google Sans" w:hAnsi="Google Sans" w:cs="Google Sans"/>
          <w:color w:val="1F1F1F"/>
        </w:rPr>
        <w:t xml:space="preserve"> —— </w:t>
      </w:r>
      <w:r>
        <w:rPr>
          <w:rFonts w:ascii="Google Sans" w:eastAsia="Google Sans" w:hAnsi="Google Sans" w:cs="Google Sans"/>
          <w:color w:val="1F1F1F"/>
        </w:rPr>
        <w:t>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政令不通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一杆到底</w:t>
      </w:r>
      <w:r>
        <w:rPr>
          <w:rFonts w:ascii="Google Sans" w:eastAsia="Google Sans" w:hAnsi="Google Sans" w:cs="Google Sans"/>
          <w:color w:val="1F1F1F"/>
        </w:rPr>
        <w:t>”</w:t>
      </w:r>
    </w:p>
    <w:p w14:paraId="096E07F9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背景痛点</w:t>
      </w:r>
      <w:r>
        <w:rPr>
          <w:rFonts w:ascii="Google Sans Text" w:eastAsia="Google Sans Text" w:hAnsi="Google Sans Text" w:cs="Google Sans Text"/>
          <w:color w:val="1F1F1F"/>
        </w:rPr>
        <w:t>：集团总部发布了《集团采购管理总纲》，要求单笔</w:t>
      </w:r>
      <w:r>
        <w:rPr>
          <w:rFonts w:ascii="Google Sans Text" w:eastAsia="Google Sans Text" w:hAnsi="Google Sans Text" w:cs="Google Sans Text"/>
          <w:color w:val="1F1F1F"/>
        </w:rPr>
        <w:t xml:space="preserve"> 50 </w:t>
      </w:r>
      <w:r>
        <w:rPr>
          <w:rFonts w:ascii="Google Sans Text" w:eastAsia="Google Sans Text" w:hAnsi="Google Sans Text" w:cs="Google Sans Text"/>
          <w:color w:val="1F1F1F"/>
        </w:rPr>
        <w:t>万元以上的采购必须公开招标。但下属子公司往往通过制定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实施细则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，悄悄将门槛调高到</w:t>
      </w:r>
      <w:r>
        <w:rPr>
          <w:rFonts w:ascii="Google Sans Text" w:eastAsia="Google Sans Text" w:hAnsi="Google Sans Text" w:cs="Google Sans Text"/>
          <w:color w:val="1F1F1F"/>
        </w:rPr>
        <w:t xml:space="preserve"> 100 </w:t>
      </w:r>
      <w:r>
        <w:rPr>
          <w:rFonts w:ascii="Google Sans Text" w:eastAsia="Google Sans Text" w:hAnsi="Google Sans Text" w:cs="Google Sans Text"/>
          <w:color w:val="1F1F1F"/>
        </w:rPr>
        <w:t>万，或者将大单拆成小单，导致集团管控失效。</w:t>
      </w:r>
    </w:p>
    <w:p w14:paraId="5D349633" w14:textId="77777777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11:00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动作（子公司违规尝试）</w:t>
      </w:r>
      <w:r>
        <w:rPr>
          <w:rFonts w:ascii="Google Sans Text" w:eastAsia="Google Sans Text" w:hAnsi="Google Sans Text" w:cs="Google Sans Text"/>
          <w:color w:val="1F1F1F"/>
        </w:rPr>
        <w:t>：下属某二级子公司起草了一份《子公司物资采购实施细则》草案，试图将非生产性物资的招标门槛设定为</w:t>
      </w:r>
      <w:r>
        <w:rPr>
          <w:rFonts w:ascii="Google Sans Text" w:eastAsia="Google Sans Text" w:hAnsi="Google Sans Text" w:cs="Google Sans Text"/>
          <w:color w:val="1F1F1F"/>
        </w:rPr>
        <w:t xml:space="preserve"> 80 </w:t>
      </w:r>
      <w:r>
        <w:rPr>
          <w:rFonts w:ascii="Google Sans Text" w:eastAsia="Google Sans Text" w:hAnsi="Google Sans Text" w:cs="Google Sans Text"/>
          <w:color w:val="1F1F1F"/>
        </w:rPr>
        <w:t>万元，并准备在本地</w:t>
      </w:r>
      <w:r>
        <w:rPr>
          <w:rFonts w:ascii="Google Sans Text" w:eastAsia="Google Sans Text" w:hAnsi="Google Sans Text" w:cs="Google Sans Text"/>
          <w:color w:val="1F1F1F"/>
        </w:rPr>
        <w:t xml:space="preserve"> OA </w:t>
      </w:r>
      <w:r>
        <w:rPr>
          <w:rFonts w:ascii="Google Sans Text" w:eastAsia="Google Sans Text" w:hAnsi="Google Sans Text" w:cs="Google Sans Text"/>
          <w:color w:val="1F1F1F"/>
        </w:rPr>
        <w:t>发布。</w:t>
      </w:r>
    </w:p>
    <w:p w14:paraId="45730BF4" w14:textId="77777777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11:01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后台（智能一致性校验器）</w:t>
      </w:r>
      <w:r>
        <w:rPr>
          <w:rFonts w:ascii="Google Sans Text" w:eastAsia="Google Sans Text" w:hAnsi="Google Sans Text" w:cs="Google Sans Text"/>
          <w:color w:val="1F1F1F"/>
        </w:rPr>
        <w:t>：子公司的草案在提交审批瞬间，</w:t>
      </w:r>
      <w:r>
        <w:rPr>
          <w:rFonts w:ascii="Google Sans Text" w:eastAsia="Google Sans Text" w:hAnsi="Google Sans Text" w:cs="Google Sans Text"/>
          <w:color w:val="1F1F1F"/>
        </w:rPr>
        <w:t xml:space="preserve">GRP </w:t>
      </w:r>
      <w:r>
        <w:rPr>
          <w:rFonts w:ascii="Google Sans Text" w:eastAsia="Google Sans Text" w:hAnsi="Google Sans Text" w:cs="Google Sans Text"/>
          <w:color w:val="1F1F1F"/>
        </w:rPr>
        <w:t>平台的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冲突检测引擎</w:t>
      </w:r>
      <w:r>
        <w:rPr>
          <w:rFonts w:ascii="Google Sans Text" w:eastAsia="Google Sans Text" w:hAnsi="Google Sans Text" w:cs="Google Sans Text"/>
          <w:color w:val="1F1F1F"/>
        </w:rPr>
        <w:t>立即启动。它通过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语义分析</w:t>
      </w:r>
      <w:r>
        <w:rPr>
          <w:rFonts w:ascii="Google Sans Text" w:eastAsia="Google Sans Text" w:hAnsi="Google Sans Text" w:cs="Google Sans Text"/>
          <w:color w:val="1F1F1F"/>
        </w:rPr>
        <w:t>对比了集团总纲与子公司细则。</w:t>
      </w:r>
    </w:p>
    <w:p w14:paraId="699E58EB" w14:textId="5D904900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11:02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拦截（立法层穿透）</w:t>
      </w:r>
      <w:r>
        <w:rPr>
          <w:rFonts w:ascii="Google Sans Text" w:eastAsia="Google Sans Text" w:hAnsi="Google Sans Text" w:cs="Google Sans Text"/>
          <w:color w:val="1F1F1F"/>
        </w:rPr>
        <w:t>：系统立刻锁定该草案，标记为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硬冲突</w:t>
      </w:r>
      <w:r>
        <w:rPr>
          <w:rFonts w:ascii="Google Sans Text" w:eastAsia="Google Sans Text" w:hAnsi="Google Sans Text" w:cs="Google Sans Text"/>
          <w:color w:val="1F1F1F"/>
        </w:rPr>
        <w:t xml:space="preserve"> (Hard Conflict)”</w:t>
      </w:r>
      <w:r>
        <w:rPr>
          <w:rFonts w:ascii="Google Sans Text" w:eastAsia="Google Sans Text" w:hAnsi="Google Sans Text" w:cs="Google Sans Text"/>
          <w:color w:val="1F1F1F"/>
        </w:rPr>
        <w:t>，并禁止发布。系统提示：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检测到条款</w:t>
      </w:r>
      <w:r>
        <w:rPr>
          <w:rFonts w:ascii="Google Sans Text" w:eastAsia="Google Sans Text" w:hAnsi="Google Sans Text" w:cs="Google Sans Text"/>
          <w:color w:val="1F1F1F"/>
        </w:rPr>
        <w:t xml:space="preserve"> 3.1 </w:t>
      </w:r>
      <w:r>
        <w:rPr>
          <w:rFonts w:ascii="Google Sans Text" w:eastAsia="Google Sans Text" w:hAnsi="Google Sans Text" w:cs="Google Sans Text"/>
          <w:color w:val="1F1F1F"/>
        </w:rPr>
        <w:t>设定的阈值（</w:t>
      </w:r>
      <w:r>
        <w:rPr>
          <w:rFonts w:ascii="Google Sans Text" w:eastAsia="Google Sans Text" w:hAnsi="Google Sans Text" w:cs="Google Sans Text"/>
          <w:color w:val="1F1F1F"/>
        </w:rPr>
        <w:t>80</w:t>
      </w:r>
      <w:r>
        <w:rPr>
          <w:rFonts w:ascii="Google Sans Text" w:eastAsia="Google Sans Text" w:hAnsi="Google Sans Text" w:cs="Google Sans Text"/>
          <w:color w:val="1F1F1F"/>
        </w:rPr>
        <w:t>万）违反了《集团采购总纲》第</w:t>
      </w:r>
      <w:r>
        <w:rPr>
          <w:rFonts w:ascii="Google Sans Text" w:eastAsia="Google Sans Text" w:hAnsi="Google Sans Text" w:cs="Google Sans Text"/>
          <w:color w:val="1F1F1F"/>
        </w:rPr>
        <w:t xml:space="preserve"> 5 </w:t>
      </w:r>
      <w:r>
        <w:rPr>
          <w:rFonts w:ascii="Google Sans Text" w:eastAsia="Google Sans Text" w:hAnsi="Google Sans Text" w:cs="Google Sans Text"/>
          <w:color w:val="1F1F1F"/>
        </w:rPr>
        <w:t>条的强制性标准（</w:t>
      </w:r>
      <w:r>
        <w:rPr>
          <w:rFonts w:ascii="Google Sans Text" w:eastAsia="Google Sans Text" w:hAnsi="Google Sans Text" w:cs="Google Sans Text"/>
          <w:color w:val="1F1F1F"/>
        </w:rPr>
        <w:t>50</w:t>
      </w:r>
      <w:r>
        <w:rPr>
          <w:rFonts w:ascii="Google Sans Text" w:eastAsia="Google Sans Text" w:hAnsi="Google Sans Text" w:cs="Google Sans Text"/>
          <w:color w:val="1F1F1F"/>
        </w:rPr>
        <w:t>万）。</w:t>
      </w:r>
      <w:r>
        <w:rPr>
          <w:rFonts w:ascii="Google Sans Text" w:eastAsia="Google Sans Text" w:hAnsi="Google Sans Text" w:cs="Google Sans Text"/>
          <w:color w:val="1F1F1F"/>
        </w:rPr>
        <w:t>根据集团管控等级，此处不允许子公司放宽标准。</w:t>
      </w:r>
      <w:r>
        <w:rPr>
          <w:rFonts w:ascii="Google Sans Text" w:eastAsia="Google Sans Text" w:hAnsi="Google Sans Text" w:cs="Google Sans Text"/>
          <w:color w:val="1F1F1F"/>
        </w:rPr>
        <w:t>”</w:t>
      </w:r>
    </w:p>
    <w:p w14:paraId="7AC621EF" w14:textId="77777777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11:05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预警（总部穿透）</w:t>
      </w:r>
      <w:r>
        <w:rPr>
          <w:rFonts w:ascii="Google Sans Text" w:eastAsia="Google Sans Text" w:hAnsi="Google Sans Text" w:cs="Google Sans Text"/>
          <w:color w:val="1F1F1F"/>
        </w:rPr>
        <w:t>：集团运管部刘总的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治理大盘</w:t>
      </w:r>
      <w:r>
        <w:rPr>
          <w:rFonts w:ascii="Google Sans Text" w:eastAsia="Google Sans Text" w:hAnsi="Google Sans Text" w:cs="Google Sans Text"/>
          <w:color w:val="1F1F1F"/>
        </w:rPr>
        <w:t>上收到一条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越权立法未遂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的黄色预警。刘总点击查看，清晰地看到了子公司试图修改的条款对比。</w:t>
      </w:r>
    </w:p>
    <w:p w14:paraId="1E10C39D" w14:textId="77777777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11:30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纠偏</w:t>
      </w:r>
      <w:r>
        <w:rPr>
          <w:rFonts w:ascii="Google Sans Text" w:eastAsia="Google Sans Text" w:hAnsi="Google Sans Text" w:cs="Google Sans Text"/>
          <w:color w:val="1F1F1F"/>
        </w:rPr>
        <w:t>：刘总直接在系统内通过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上级批注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功能，驳回了子公司的草案，并引用了集团授权矩阵中的规定。</w:t>
      </w:r>
    </w:p>
    <w:p w14:paraId="042D2632" w14:textId="77777777" w:rsidR="0019151A" w:rsidRDefault="002331C4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价值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“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立法权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”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的硬约束</w:t>
      </w:r>
      <w:r>
        <w:rPr>
          <w:rFonts w:ascii="Google Sans Text" w:eastAsia="Google Sans Text" w:hAnsi="Google Sans Text" w:cs="Google Sans Text"/>
          <w:color w:val="1F1F1F"/>
        </w:rPr>
        <w:t>。确保集团意志在几百家子公司的制度体系中不走样、不稀释，真正实现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书同文，车同轨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531EFC91" w14:textId="77777777" w:rsidR="0019151A" w:rsidRDefault="002331C4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场景三：合规部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李总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的敏捷修订</w:t>
      </w:r>
      <w:r>
        <w:rPr>
          <w:rFonts w:ascii="Google Sans" w:eastAsia="Google Sans" w:hAnsi="Google Sans" w:cs="Google Sans"/>
          <w:color w:val="1F1F1F"/>
        </w:rPr>
        <w:t xml:space="preserve"> —— </w:t>
      </w:r>
      <w:r>
        <w:rPr>
          <w:rFonts w:ascii="Google Sans" w:eastAsia="Google Sans" w:hAnsi="Google Sans" w:cs="Google Sans"/>
          <w:color w:val="1F1F1F"/>
        </w:rPr>
        <w:t>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拍脑袋决策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数据驱动</w:t>
      </w:r>
      <w:r>
        <w:rPr>
          <w:rFonts w:ascii="Google Sans" w:eastAsia="Google Sans" w:hAnsi="Google Sans" w:cs="Google Sans"/>
          <w:color w:val="1F1F1F"/>
        </w:rPr>
        <w:t>”</w:t>
      </w:r>
    </w:p>
    <w:p w14:paraId="66CC2D8D" w14:textId="77777777" w:rsidR="0019151A" w:rsidRDefault="002331C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14:00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背景</w:t>
      </w:r>
      <w:r>
        <w:rPr>
          <w:rFonts w:ascii="Google Sans Text" w:eastAsia="Google Sans Text" w:hAnsi="Google Sans Text" w:cs="Google Sans Text"/>
          <w:color w:val="1F1F1F"/>
        </w:rPr>
        <w:t>：李总发现最近分公司关于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业务招待费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的违规特别多，财务部抱怨审批量太</w:t>
      </w:r>
      <w:r>
        <w:rPr>
          <w:rFonts w:ascii="Google Sans Text" w:eastAsia="Google Sans Text" w:hAnsi="Google Sans Text" w:cs="Google Sans Text"/>
          <w:color w:val="1F1F1F"/>
        </w:rPr>
        <w:lastRenderedPageBreak/>
        <w:t>大，业务部抱怨标准太低不够用。</w:t>
      </w:r>
    </w:p>
    <w:p w14:paraId="41FC631F" w14:textId="77777777" w:rsidR="0019151A" w:rsidRDefault="002331C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14:15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分析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效能大盘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：李总打开治理大盘，数据清晰显示：过去三个月，一线城市招待费超标申请占比达</w:t>
      </w:r>
      <w:r>
        <w:rPr>
          <w:rFonts w:ascii="Google Sans Text" w:eastAsia="Google Sans Text" w:hAnsi="Google Sans Text" w:cs="Google Sans Text"/>
          <w:color w:val="1F1F1F"/>
        </w:rPr>
        <w:t xml:space="preserve"> 65%</w:t>
      </w:r>
      <w:r>
        <w:rPr>
          <w:rFonts w:ascii="Google Sans Text" w:eastAsia="Google Sans Text" w:hAnsi="Google Sans Text" w:cs="Google Sans Text"/>
          <w:color w:val="1F1F1F"/>
        </w:rPr>
        <w:t>，且最终</w:t>
      </w:r>
      <w:r>
        <w:rPr>
          <w:rFonts w:ascii="Google Sans Text" w:eastAsia="Google Sans Text" w:hAnsi="Google Sans Text" w:cs="Google Sans Text"/>
          <w:color w:val="1F1F1F"/>
        </w:rPr>
        <w:t xml:space="preserve"> 90% </w:t>
      </w:r>
      <w:r>
        <w:rPr>
          <w:rFonts w:ascii="Google Sans Text" w:eastAsia="Google Sans Text" w:hAnsi="Google Sans Text" w:cs="Google Sans Text"/>
          <w:color w:val="1F1F1F"/>
        </w:rPr>
        <w:t>都通过了特批。这说明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旧标准已经滞后于市场物价</w:t>
      </w:r>
      <w:r>
        <w:rPr>
          <w:rFonts w:ascii="Google Sans Text" w:eastAsia="Google Sans Text" w:hAnsi="Google Sans Text" w:cs="Google Sans Text"/>
          <w:color w:val="1F1F1F"/>
        </w:rPr>
        <w:t>，导致了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为了合规而合规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的无效审批。</w:t>
      </w:r>
    </w:p>
    <w:p w14:paraId="0A73817E" w14:textId="77777777" w:rsidR="0019151A" w:rsidRDefault="002331C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14:30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推演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仿真沙箱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：李总没有盲目涨价，而在沙箱中设定新方案：将一线城市额度上调</w:t>
      </w:r>
      <w:r>
        <w:rPr>
          <w:rFonts w:ascii="Google Sans Text" w:eastAsia="Google Sans Text" w:hAnsi="Google Sans Text" w:cs="Google Sans Text"/>
          <w:color w:val="1F1F1F"/>
        </w:rPr>
        <w:t xml:space="preserve"> 20%</w:t>
      </w:r>
      <w:r>
        <w:rPr>
          <w:rFonts w:ascii="Google Sans Text" w:eastAsia="Google Sans Text" w:hAnsi="Google Sans Text" w:cs="Google Sans Text"/>
          <w:color w:val="1F1F1F"/>
        </w:rPr>
        <w:t>，二线城市保持不变。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数字员工演练</w:t>
      </w:r>
      <w:r>
        <w:rPr>
          <w:rFonts w:ascii="Google Sans Text" w:eastAsia="Google Sans Text" w:hAnsi="Google Sans Text" w:cs="Google Sans Text"/>
          <w:color w:val="1F1F1F"/>
        </w:rPr>
        <w:t>报告显示：实施新政后，总费用预计增加</w:t>
      </w:r>
      <w:r>
        <w:rPr>
          <w:rFonts w:ascii="Google Sans Text" w:eastAsia="Google Sans Text" w:hAnsi="Google Sans Text" w:cs="Google Sans Text"/>
          <w:color w:val="1F1F1F"/>
        </w:rPr>
        <w:t xml:space="preserve"> 5%</w:t>
      </w:r>
      <w:r>
        <w:rPr>
          <w:rFonts w:ascii="Google Sans Text" w:eastAsia="Google Sans Text" w:hAnsi="Google Sans Text" w:cs="Google Sans Text"/>
          <w:color w:val="1F1F1F"/>
        </w:rPr>
        <w:t>（在预算范围内），但特批单量将下降</w:t>
      </w:r>
      <w:r>
        <w:rPr>
          <w:rFonts w:ascii="Google Sans Text" w:eastAsia="Google Sans Text" w:hAnsi="Google Sans Text" w:cs="Google Sans Text"/>
          <w:color w:val="1F1F1F"/>
        </w:rPr>
        <w:t xml:space="preserve"> 85%</w:t>
      </w:r>
      <w:r>
        <w:rPr>
          <w:rFonts w:ascii="Google Sans Text" w:eastAsia="Google Sans Text" w:hAnsi="Google Sans Text" w:cs="Google Sans Text"/>
          <w:color w:val="1F1F1F"/>
        </w:rPr>
        <w:t>，合规率提升至</w:t>
      </w:r>
      <w:r>
        <w:rPr>
          <w:rFonts w:ascii="Google Sans Text" w:eastAsia="Google Sans Text" w:hAnsi="Google Sans Text" w:cs="Google Sans Text"/>
          <w:color w:val="1F1F1F"/>
        </w:rPr>
        <w:t xml:space="preserve"> 90% </w:t>
      </w:r>
      <w:r>
        <w:rPr>
          <w:rFonts w:ascii="Google Sans Text" w:eastAsia="Google Sans Text" w:hAnsi="Google Sans Text" w:cs="Google Sans Text"/>
          <w:color w:val="1F1F1F"/>
        </w:rPr>
        <w:t>以上，财务审批负荷降低</w:t>
      </w:r>
      <w:r>
        <w:rPr>
          <w:rFonts w:ascii="Google Sans Text" w:eastAsia="Google Sans Text" w:hAnsi="Google Sans Text" w:cs="Google Sans Text"/>
          <w:color w:val="1F1F1F"/>
        </w:rPr>
        <w:t xml:space="preserve"> 30%</w:t>
      </w:r>
      <w:r>
        <w:rPr>
          <w:rFonts w:ascii="Google Sans Text" w:eastAsia="Google Sans Text" w:hAnsi="Google Sans Text" w:cs="Google Sans Text"/>
          <w:color w:val="1F1F1F"/>
        </w:rPr>
        <w:t>。</w:t>
      </w:r>
    </w:p>
    <w:p w14:paraId="0C3B8177" w14:textId="77777777" w:rsidR="0019151A" w:rsidRDefault="002331C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16:00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决策与执行</w:t>
      </w:r>
      <w:r>
        <w:rPr>
          <w:rFonts w:ascii="Google Sans Text" w:eastAsia="Google Sans Text" w:hAnsi="Google Sans Text" w:cs="Google Sans Text"/>
          <w:color w:val="1F1F1F"/>
        </w:rPr>
        <w:t>：李总基于数据报告，信心十足地批准修订。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结构化制度工场</w:t>
      </w:r>
      <w:r>
        <w:rPr>
          <w:rFonts w:ascii="Google Sans Text" w:eastAsia="Google Sans Text" w:hAnsi="Google Sans Text" w:cs="Google Sans Text"/>
          <w:color w:val="1F1F1F"/>
        </w:rPr>
        <w:t>自动更新文档版本，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规则执行引擎</w:t>
      </w:r>
      <w:r>
        <w:rPr>
          <w:rFonts w:ascii="Google Sans Text" w:eastAsia="Google Sans Text" w:hAnsi="Google Sans Text" w:cs="Google Sans Text"/>
          <w:color w:val="1F1F1F"/>
        </w:rPr>
        <w:t>自动热更新</w:t>
      </w:r>
      <w:r>
        <w:rPr>
          <w:rFonts w:ascii="Google Sans Text" w:eastAsia="Google Sans Text" w:hAnsi="Google Sans Text" w:cs="Google Sans Text"/>
          <w:color w:val="1F1F1F"/>
        </w:rPr>
        <w:t xml:space="preserve"> PaC </w:t>
      </w:r>
      <w:r>
        <w:rPr>
          <w:rFonts w:ascii="Google Sans Text" w:eastAsia="Google Sans Text" w:hAnsi="Google Sans Text" w:cs="Google Sans Text"/>
          <w:color w:val="1F1F1F"/>
        </w:rPr>
        <w:t>规则。</w:t>
      </w:r>
    </w:p>
    <w:p w14:paraId="61E258AB" w14:textId="77777777" w:rsidR="0019151A" w:rsidRDefault="002331C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16:05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生效</w:t>
      </w:r>
      <w:r>
        <w:rPr>
          <w:rFonts w:ascii="Google Sans Text" w:eastAsia="Google Sans Text" w:hAnsi="Google Sans Text" w:cs="Google Sans Text"/>
          <w:color w:val="1F1F1F"/>
        </w:rPr>
        <w:t>：无需</w:t>
      </w:r>
      <w:r>
        <w:rPr>
          <w:rFonts w:ascii="Google Sans Text" w:eastAsia="Google Sans Text" w:hAnsi="Google Sans Text" w:cs="Google Sans Text"/>
          <w:color w:val="1F1F1F"/>
        </w:rPr>
        <w:t xml:space="preserve"> IT </w:t>
      </w:r>
      <w:r>
        <w:rPr>
          <w:rFonts w:ascii="Google Sans Text" w:eastAsia="Google Sans Text" w:hAnsi="Google Sans Text" w:cs="Google Sans Text"/>
          <w:color w:val="1F1F1F"/>
        </w:rPr>
        <w:t>部门重新发版，新标准即刻生效。全集团的费控系统立刻按新标准执行。</w:t>
      </w:r>
    </w:p>
    <w:p w14:paraId="437078EE" w14:textId="77777777" w:rsidR="0019151A" w:rsidRDefault="002331C4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场景四：内控部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张经理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的穿透式审计</w:t>
      </w:r>
      <w:r>
        <w:rPr>
          <w:rFonts w:ascii="Google Sans" w:eastAsia="Google Sans" w:hAnsi="Google Sans" w:cs="Google Sans"/>
          <w:color w:val="1F1F1F"/>
        </w:rPr>
        <w:t xml:space="preserve"> —</w:t>
      </w:r>
      <w:r>
        <w:rPr>
          <w:rFonts w:ascii="Google Sans" w:eastAsia="Google Sans" w:hAnsi="Google Sans" w:cs="Google Sans"/>
          <w:color w:val="1F1F1F"/>
        </w:rPr>
        <w:t xml:space="preserve">— </w:t>
      </w:r>
      <w:r>
        <w:rPr>
          <w:rFonts w:ascii="Google Sans" w:eastAsia="Google Sans" w:hAnsi="Google Sans" w:cs="Google Sans"/>
          <w:color w:val="1F1F1F"/>
        </w:rPr>
        <w:t>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大海捞针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精准打击</w:t>
      </w:r>
      <w:r>
        <w:rPr>
          <w:rFonts w:ascii="Google Sans" w:eastAsia="Google Sans" w:hAnsi="Google Sans" w:cs="Google Sans"/>
          <w:color w:val="1F1F1F"/>
        </w:rPr>
        <w:t>”</w:t>
      </w:r>
    </w:p>
    <w:p w14:paraId="4CDC1003" w14:textId="77777777" w:rsidR="0019151A" w:rsidRDefault="002331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10:00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动作</w:t>
      </w:r>
      <w:r>
        <w:rPr>
          <w:rFonts w:ascii="Google Sans Text" w:eastAsia="Google Sans Text" w:hAnsi="Google Sans Text" w:cs="Google Sans Text"/>
          <w:color w:val="1F1F1F"/>
        </w:rPr>
        <w:t>：张经理刚上班，就收到一条高风险红色预警推送。</w:t>
      </w:r>
    </w:p>
    <w:p w14:paraId="315F1CDB" w14:textId="77777777" w:rsidR="0019151A" w:rsidRDefault="002331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10:05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来源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审计探针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AI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异常检测模型</w:t>
      </w:r>
      <w:r>
        <w:rPr>
          <w:rFonts w:ascii="Google Sans Text" w:eastAsia="Google Sans Text" w:hAnsi="Google Sans Text" w:cs="Google Sans Text"/>
          <w:color w:val="1F1F1F"/>
        </w:rPr>
        <w:t>发现某子公司在过去</w:t>
      </w:r>
      <w:r>
        <w:rPr>
          <w:rFonts w:ascii="Google Sans Text" w:eastAsia="Google Sans Text" w:hAnsi="Google Sans Text" w:cs="Google Sans Text"/>
          <w:color w:val="1F1F1F"/>
        </w:rPr>
        <w:t xml:space="preserve"> 3 </w:t>
      </w:r>
      <w:r>
        <w:rPr>
          <w:rFonts w:ascii="Google Sans Text" w:eastAsia="Google Sans Text" w:hAnsi="Google Sans Text" w:cs="Google Sans Text"/>
          <w:color w:val="1F1F1F"/>
        </w:rPr>
        <w:t>天内，向同一家新供应商支付了</w:t>
      </w:r>
      <w:r>
        <w:rPr>
          <w:rFonts w:ascii="Google Sans Text" w:eastAsia="Google Sans Text" w:hAnsi="Google Sans Text" w:cs="Google Sans Text"/>
          <w:color w:val="1F1F1F"/>
        </w:rPr>
        <w:t xml:space="preserve"> 5 </w:t>
      </w:r>
      <w:r>
        <w:rPr>
          <w:rFonts w:ascii="Google Sans Text" w:eastAsia="Google Sans Text" w:hAnsi="Google Sans Text" w:cs="Google Sans Text"/>
          <w:color w:val="1F1F1F"/>
        </w:rPr>
        <w:t>笔款项。虽然每一笔都在</w:t>
      </w:r>
      <w:r>
        <w:rPr>
          <w:rFonts w:ascii="Google Sans Text" w:eastAsia="Google Sans Text" w:hAnsi="Google Sans Text" w:cs="Google Sans Text"/>
          <w:color w:val="1F1F1F"/>
        </w:rPr>
        <w:t xml:space="preserve"> 5 </w:t>
      </w:r>
      <w:r>
        <w:rPr>
          <w:rFonts w:ascii="Google Sans Text" w:eastAsia="Google Sans Text" w:hAnsi="Google Sans Text" w:cs="Google Sans Text"/>
          <w:color w:val="1F1F1F"/>
        </w:rPr>
        <w:t>万元以下（属于经理审批权限内），合规性校验全过，但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行为模式</w:t>
      </w:r>
      <w:r>
        <w:rPr>
          <w:rFonts w:ascii="Google Sans Text" w:eastAsia="Google Sans Text" w:hAnsi="Google Sans Text" w:cs="Google Sans Text"/>
          <w:color w:val="1F1F1F"/>
        </w:rPr>
        <w:t>极度疑似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拆单支付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以规避</w:t>
      </w:r>
      <w:r>
        <w:rPr>
          <w:rFonts w:ascii="Google Sans Text" w:eastAsia="Google Sans Text" w:hAnsi="Google Sans Text" w:cs="Google Sans Text"/>
          <w:color w:val="1F1F1F"/>
        </w:rPr>
        <w:t xml:space="preserve"> 20 </w:t>
      </w:r>
      <w:r>
        <w:rPr>
          <w:rFonts w:ascii="Google Sans Text" w:eastAsia="Google Sans Text" w:hAnsi="Google Sans Text" w:cs="Google Sans Text"/>
          <w:color w:val="1F1F1F"/>
        </w:rPr>
        <w:t>万元的总监级审批。</w:t>
      </w:r>
    </w:p>
    <w:p w14:paraId="28E2C844" w14:textId="77777777" w:rsidR="0019151A" w:rsidRDefault="002331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10:10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证据</w:t>
      </w:r>
      <w:r>
        <w:rPr>
          <w:rFonts w:ascii="Google Sans Text" w:eastAsia="Google Sans Text" w:hAnsi="Google Sans Text" w:cs="Google Sans Text"/>
          <w:color w:val="1F1F1F"/>
        </w:rPr>
        <w:t>：系统不仅报了警，还自动抓取了这</w:t>
      </w:r>
      <w:r>
        <w:rPr>
          <w:rFonts w:ascii="Google Sans Text" w:eastAsia="Google Sans Text" w:hAnsi="Google Sans Text" w:cs="Google Sans Text"/>
          <w:color w:val="1F1F1F"/>
        </w:rPr>
        <w:t xml:space="preserve"> 5 </w:t>
      </w:r>
      <w:r>
        <w:rPr>
          <w:rFonts w:ascii="Google Sans Text" w:eastAsia="Google Sans Text" w:hAnsi="Google Sans Text" w:cs="Google Sans Text"/>
          <w:color w:val="1F1F1F"/>
        </w:rPr>
        <w:t>笔单据的截图、发票影像、审批流记录，并自动关联了《资金支付管理规定》中关于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严禁拆单规避审批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的条款，生成了一份</w:t>
      </w:r>
      <w:r>
        <w:rPr>
          <w:rFonts w:ascii="Google Sans Text" w:eastAsia="Google Sans Text" w:hAnsi="Google Sans Text" w:cs="Google Sans Text"/>
          <w:color w:val="1F1F1F"/>
        </w:rPr>
        <w:t>完整的初级审计底稿。</w:t>
      </w:r>
    </w:p>
    <w:p w14:paraId="1F298FDA" w14:textId="77777777" w:rsidR="0019151A" w:rsidRDefault="002331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10:30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处理</w:t>
      </w:r>
      <w:r>
        <w:rPr>
          <w:rFonts w:ascii="Google Sans Text" w:eastAsia="Google Sans Text" w:hAnsi="Google Sans Text" w:cs="Google Sans Text"/>
          <w:color w:val="1F1F1F"/>
        </w:rPr>
        <w:t>：张经理审阅证据后，直接点击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发起核查工单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，派发给该子公司财务总监，要求其在</w:t>
      </w:r>
      <w:r>
        <w:rPr>
          <w:rFonts w:ascii="Google Sans Text" w:eastAsia="Google Sans Text" w:hAnsi="Google Sans Text" w:cs="Google Sans Text"/>
          <w:color w:val="1F1F1F"/>
        </w:rPr>
        <w:t xml:space="preserve"> 24 </w:t>
      </w:r>
      <w:r>
        <w:rPr>
          <w:rFonts w:ascii="Google Sans Text" w:eastAsia="Google Sans Text" w:hAnsi="Google Sans Text" w:cs="Google Sans Text"/>
          <w:color w:val="1F1F1F"/>
        </w:rPr>
        <w:t>小时内解释这</w:t>
      </w:r>
      <w:r>
        <w:rPr>
          <w:rFonts w:ascii="Google Sans Text" w:eastAsia="Google Sans Text" w:hAnsi="Google Sans Text" w:cs="Google Sans Text"/>
          <w:color w:val="1F1F1F"/>
        </w:rPr>
        <w:t xml:space="preserve"> 5 </w:t>
      </w:r>
      <w:r>
        <w:rPr>
          <w:rFonts w:ascii="Google Sans Text" w:eastAsia="Google Sans Text" w:hAnsi="Google Sans Text" w:cs="Google Sans Text"/>
          <w:color w:val="1F1F1F"/>
        </w:rPr>
        <w:t>笔支付的业务关联性。</w:t>
      </w:r>
    </w:p>
    <w:p w14:paraId="18806C0C" w14:textId="77777777" w:rsidR="0019151A" w:rsidRDefault="002331C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价值</w:t>
      </w:r>
      <w:r>
        <w:rPr>
          <w:rFonts w:ascii="Google Sans Text" w:eastAsia="Google Sans Text" w:hAnsi="Google Sans Text" w:cs="Google Sans Text"/>
          <w:color w:val="1F1F1F"/>
        </w:rPr>
        <w:t>：将审计从事后半年的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尸检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，变成了事中的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体检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，将风险控制在萌芽状态。</w:t>
      </w:r>
    </w:p>
    <w:p w14:paraId="11BDD7A3" w14:textId="77777777" w:rsidR="0019151A" w:rsidRDefault="002331C4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4. </w:t>
      </w:r>
      <w:r>
        <w:rPr>
          <w:rFonts w:ascii="Google Sans" w:eastAsia="Google Sans" w:hAnsi="Google Sans" w:cs="Google Sans"/>
          <w:color w:val="1F1F1F"/>
        </w:rPr>
        <w:t>实施路径：从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基建</w:t>
      </w:r>
      <w:r>
        <w:rPr>
          <w:rFonts w:ascii="Google Sans" w:eastAsia="Google Sans" w:hAnsi="Google Sans" w:cs="Google Sans"/>
          <w:color w:val="1F1F1F"/>
        </w:rPr>
        <w:t>”</w:t>
      </w:r>
      <w:r>
        <w:rPr>
          <w:rFonts w:ascii="Google Sans" w:eastAsia="Google Sans" w:hAnsi="Google Sans" w:cs="Google Sans"/>
          <w:color w:val="1F1F1F"/>
        </w:rPr>
        <w:t>到</w:t>
      </w:r>
      <w:r>
        <w:rPr>
          <w:rFonts w:ascii="Google Sans" w:eastAsia="Google Sans" w:hAnsi="Google Sans" w:cs="Google Sans"/>
          <w:color w:val="1F1F1F"/>
        </w:rPr>
        <w:t>“</w:t>
      </w:r>
      <w:r>
        <w:rPr>
          <w:rFonts w:ascii="Google Sans" w:eastAsia="Google Sans" w:hAnsi="Google Sans" w:cs="Google Sans"/>
          <w:color w:val="1F1F1F"/>
        </w:rPr>
        <w:t>赋能</w:t>
      </w:r>
      <w:r>
        <w:rPr>
          <w:rFonts w:ascii="Google Sans" w:eastAsia="Google Sans" w:hAnsi="Google Sans" w:cs="Google Sans"/>
          <w:color w:val="1F1F1F"/>
        </w:rPr>
        <w:t>”</w:t>
      </w:r>
    </w:p>
    <w:p w14:paraId="3B06426F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对于大型企业，数字化转型无法一蹴而就。我们建议分三步走，稳扎稳打，不搞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大跃进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：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19151A" w14:paraId="7B7F2356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2F7B54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阶段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B5202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核心任务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5E063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技术支撑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DD849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交付价值与里程碑</w:t>
            </w:r>
          </w:p>
        </w:tc>
      </w:tr>
      <w:tr w:rsidR="0019151A" w14:paraId="0F493828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B8AA2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第一阶段：数字化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(Digitization)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25460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把书读薄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  <w:p w14:paraId="57EBB373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0850350C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建立治理主数据，统一定义。</w:t>
            </w:r>
          </w:p>
          <w:p w14:paraId="080FC0EA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5F688348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结构化录入核心制度（如财务、人资）。</w:t>
            </w:r>
          </w:p>
          <w:p w14:paraId="47815CCA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48D17FFB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部署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合规助手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7AEC8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AI (RAG)</w:t>
            </w:r>
          </w:p>
          <w:p w14:paraId="1568E608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  <w:p w14:paraId="744D7D4C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Knowledge Graph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CB5E2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里程碑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：</w:t>
            </w:r>
          </w:p>
          <w:p w14:paraId="576A80E2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2BDF3984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制度查询由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翻文档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变为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问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AI”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  <w:p w14:paraId="2DAE4782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11FA15CE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解决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找不到、看不懂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的问题。</w:t>
            </w:r>
          </w:p>
          <w:p w14:paraId="42232F91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5AE49C33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员工满意度显著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提升。</w:t>
            </w:r>
          </w:p>
        </w:tc>
      </w:tr>
      <w:tr w:rsidR="0019151A" w14:paraId="0ABC7A9E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C1207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第二阶段：服务化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(Servitization)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C5290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把路修通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  <w:p w14:paraId="7E0824BE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19768357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部署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规则执行引擎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  <w:p w14:paraId="72994CE3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7E2787B6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对接高频业务系统（费控、采购、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CRM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）。</w:t>
            </w:r>
          </w:p>
          <w:p w14:paraId="4D8E5D02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6992F45C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实现红线规则的刚性控制。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55712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Policy-as-Code</w:t>
            </w:r>
          </w:p>
          <w:p w14:paraId="58DA2BB9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  <w:p w14:paraId="44CC3E69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API Integrations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312B1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里程碑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：</w:t>
            </w:r>
          </w:p>
          <w:p w14:paraId="4170F441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2557474B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关键风险点实现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100%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自动拦截。</w:t>
            </w:r>
          </w:p>
          <w:p w14:paraId="2056CE62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3D3839AD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解决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管不住、执行难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的问题。</w:t>
            </w:r>
          </w:p>
          <w:p w14:paraId="310984E7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553C70B4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违规率大幅下降，审批效率提升。</w:t>
            </w:r>
          </w:p>
        </w:tc>
      </w:tr>
      <w:tr w:rsidR="0019151A" w14:paraId="10941F43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8AEF9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第三阶段：智能化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 (Intelligence)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1D93C5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让脑变强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。</w:t>
            </w:r>
          </w:p>
          <w:p w14:paraId="44BADC96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4FAD2F3F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启用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审计探针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进行全量扫描。</w:t>
            </w:r>
          </w:p>
          <w:p w14:paraId="41FA6C0A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3F0F818B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启用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仿真沙箱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辅助决策。</w:t>
            </w:r>
          </w:p>
          <w:p w14:paraId="50E97707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278836F7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建立数据闭环，驱动制度优化。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15907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 (Analytics)</w:t>
            </w:r>
          </w:p>
          <w:p w14:paraId="41B13D55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  <w:p w14:paraId="478AACE9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Predictive Models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847FA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里程碑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：</w:t>
            </w:r>
          </w:p>
          <w:p w14:paraId="748E19C9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0A80174E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形成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数据驱动决策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的管理文化。</w:t>
            </w:r>
          </w:p>
          <w:p w14:paraId="6F0AB25F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0869D8B5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解决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“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盲目管理、制度僵化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”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的问题。</w:t>
            </w:r>
          </w:p>
          <w:p w14:paraId="5FAB4456" w14:textId="77777777" w:rsidR="0019151A" w:rsidRDefault="00191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48697401" w14:textId="77777777" w:rsidR="0019151A" w:rsidRDefault="00233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3.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企业治理能力达到行业领先水平。</w:t>
            </w:r>
          </w:p>
        </w:tc>
      </w:tr>
    </w:tbl>
    <w:p w14:paraId="1D7FF91A" w14:textId="77777777" w:rsidR="0019151A" w:rsidRDefault="002331C4">
      <w:pPr>
        <w:pStyle w:val="Heading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5. </w:t>
      </w:r>
      <w:r>
        <w:rPr>
          <w:rFonts w:ascii="Google Sans" w:eastAsia="Google Sans" w:hAnsi="Google Sans" w:cs="Google Sans"/>
          <w:color w:val="1F1F1F"/>
        </w:rPr>
        <w:t>结语</w:t>
      </w:r>
    </w:p>
    <w:p w14:paraId="518410EB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智能制度平台，不是要取代管理者，而是要武装管理者。</w:t>
      </w:r>
    </w:p>
    <w:p w14:paraId="5289E33B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在</w:t>
      </w:r>
      <w:r>
        <w:rPr>
          <w:rFonts w:ascii="Google Sans Text" w:eastAsia="Google Sans Text" w:hAnsi="Google Sans Text" w:cs="Google Sans Text"/>
          <w:color w:val="1F1F1F"/>
        </w:rPr>
        <w:t xml:space="preserve"> GRP </w:t>
      </w:r>
      <w:r>
        <w:rPr>
          <w:rFonts w:ascii="Google Sans Text" w:eastAsia="Google Sans Text" w:hAnsi="Google Sans Text" w:cs="Google Sans Text"/>
          <w:color w:val="1F1F1F"/>
        </w:rPr>
        <w:t>平台的支撑下：</w:t>
      </w:r>
    </w:p>
    <w:p w14:paraId="0EDF42CD" w14:textId="77777777" w:rsidR="0019151A" w:rsidRDefault="002331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制度不再是束缚</w:t>
      </w:r>
      <w:r>
        <w:rPr>
          <w:rFonts w:ascii="Google Sans Text" w:eastAsia="Google Sans Text" w:hAnsi="Google Sans Text" w:cs="Google Sans Text"/>
          <w:color w:val="1F1F1F"/>
        </w:rPr>
        <w:t>，而是保障企业在高速公路上安全飞驰的护栏；</w:t>
      </w:r>
    </w:p>
    <w:p w14:paraId="26126952" w14:textId="77777777" w:rsidR="0019151A" w:rsidRDefault="002331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合规不再是负担</w:t>
      </w:r>
      <w:r>
        <w:rPr>
          <w:rFonts w:ascii="Google Sans Text" w:eastAsia="Google Sans Text" w:hAnsi="Google Sans Text" w:cs="Google Sans Text"/>
          <w:color w:val="1F1F1F"/>
        </w:rPr>
        <w:t>，而是融入每一次点击、每一次审批的空气；</w:t>
      </w:r>
    </w:p>
    <w:p w14:paraId="2B5F4722" w14:textId="77777777" w:rsidR="0019151A" w:rsidRDefault="002331C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管理不再是艺术</w:t>
      </w:r>
      <w:r>
        <w:rPr>
          <w:rFonts w:ascii="Google Sans Text" w:eastAsia="Google Sans Text" w:hAnsi="Google Sans Text" w:cs="Google Sans Text"/>
          <w:color w:val="1F1F1F"/>
        </w:rPr>
        <w:t>，而是一门可以计算、可以推演、可以优化的科学。</w:t>
      </w:r>
    </w:p>
    <w:p w14:paraId="01389CC0" w14:textId="77777777" w:rsidR="0019151A" w:rsidRDefault="002331C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它用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Policy-as-Code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赋予企业刚性的执行骨架，确保底线不破；用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Generative AI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赋予企业灵活的感知神经，确保智慧生长。这不仅是一次</w:t>
      </w:r>
      <w:r>
        <w:rPr>
          <w:rFonts w:ascii="Google Sans Text" w:eastAsia="Google Sans Text" w:hAnsi="Google Sans Text" w:cs="Google Sans Text"/>
          <w:color w:val="1F1F1F"/>
        </w:rPr>
        <w:t xml:space="preserve"> IT </w:t>
      </w:r>
      <w:r>
        <w:rPr>
          <w:rFonts w:ascii="Google Sans Text" w:eastAsia="Google Sans Text" w:hAnsi="Google Sans Text" w:cs="Google Sans Text"/>
          <w:color w:val="1F1F1F"/>
        </w:rPr>
        <w:t>系统的升级，更是一次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企业治理能力的现代化转型</w:t>
      </w:r>
      <w:r>
        <w:rPr>
          <w:rFonts w:ascii="Google Sans Text" w:eastAsia="Google Sans Text" w:hAnsi="Google Sans Text" w:cs="Google Sans Text"/>
          <w:color w:val="1F1F1F"/>
        </w:rPr>
        <w:t>，帮助大型企业在复杂多变的商业环境中，构建起长治久安的数字基石。</w:t>
      </w:r>
    </w:p>
    <w:sectPr w:rsidR="0019151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B33ED07-912A-9040-925B-06C26FECE49C}"/>
    <w:embedBold r:id="rId2" w:fontKey="{B33D6EC4-9900-4145-A585-5D10C26110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04C483-1497-7C46-AC89-570E6F594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0A063F2-E58E-4F49-9013-AC7E5FD1A3E1}"/>
  </w:font>
  <w:font w:name="Google Sans">
    <w:panose1 w:val="020B0604020202020204"/>
    <w:charset w:val="00"/>
    <w:family w:val="auto"/>
    <w:pitch w:val="default"/>
    <w:embedBold r:id="rId5" w:fontKey="{DE885F3C-2A25-3048-B77C-3CFB8E01BED4}"/>
  </w:font>
  <w:font w:name="Google Sans Text">
    <w:altName w:val="Calibri"/>
    <w:panose1 w:val="020B0604020202020204"/>
    <w:charset w:val="00"/>
    <w:family w:val="auto"/>
    <w:pitch w:val="default"/>
    <w:embedRegular r:id="rId6" w:fontKey="{A9AAA4E4-AD12-354C-9EE5-8212AFC2B33A}"/>
    <w:embedBold r:id="rId7" w:fontKey="{0C773751-F2E1-5F43-A484-F1D33EB38828}"/>
    <w:embedItalic r:id="rId8" w:fontKey="{50DD7897-0C9D-6A4D-9BD7-4F226B2066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DE06F9F-6485-764D-8324-FF31599281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AC07005-93EA-D149-9CFB-9FBEF8FE3B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9D4"/>
    <w:multiLevelType w:val="multilevel"/>
    <w:tmpl w:val="DA9E95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75441D1"/>
    <w:multiLevelType w:val="multilevel"/>
    <w:tmpl w:val="7910EE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8DF12CE"/>
    <w:multiLevelType w:val="multilevel"/>
    <w:tmpl w:val="5770EE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A493B64"/>
    <w:multiLevelType w:val="multilevel"/>
    <w:tmpl w:val="36A6EBF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0A947FFC"/>
    <w:multiLevelType w:val="multilevel"/>
    <w:tmpl w:val="93545F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0C3F6F11"/>
    <w:multiLevelType w:val="multilevel"/>
    <w:tmpl w:val="70804E9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16E32E95"/>
    <w:multiLevelType w:val="multilevel"/>
    <w:tmpl w:val="691237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CFB7321"/>
    <w:multiLevelType w:val="multilevel"/>
    <w:tmpl w:val="1D1C18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1F64714F"/>
    <w:multiLevelType w:val="multilevel"/>
    <w:tmpl w:val="5EA8C92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4311A1A"/>
    <w:multiLevelType w:val="multilevel"/>
    <w:tmpl w:val="1308604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27EE1BC2"/>
    <w:multiLevelType w:val="multilevel"/>
    <w:tmpl w:val="185CEA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2E0F21DB"/>
    <w:multiLevelType w:val="multilevel"/>
    <w:tmpl w:val="2C2C04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2F242CC3"/>
    <w:multiLevelType w:val="multilevel"/>
    <w:tmpl w:val="DF9E68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34393DC8"/>
    <w:multiLevelType w:val="multilevel"/>
    <w:tmpl w:val="B6A433D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345605AB"/>
    <w:multiLevelType w:val="multilevel"/>
    <w:tmpl w:val="5E1CCC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36581423"/>
    <w:multiLevelType w:val="multilevel"/>
    <w:tmpl w:val="50DC7E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391353FB"/>
    <w:multiLevelType w:val="multilevel"/>
    <w:tmpl w:val="FC4CB63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3DF521F2"/>
    <w:multiLevelType w:val="multilevel"/>
    <w:tmpl w:val="029C714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42405572"/>
    <w:multiLevelType w:val="multilevel"/>
    <w:tmpl w:val="813ECD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472F1903"/>
    <w:multiLevelType w:val="multilevel"/>
    <w:tmpl w:val="7C8A50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49E92941"/>
    <w:multiLevelType w:val="multilevel"/>
    <w:tmpl w:val="A3A8E6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4E6E14EE"/>
    <w:multiLevelType w:val="multilevel"/>
    <w:tmpl w:val="29D4124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5AB50A2F"/>
    <w:multiLevelType w:val="multilevel"/>
    <w:tmpl w:val="BB52E66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5DBA745C"/>
    <w:multiLevelType w:val="multilevel"/>
    <w:tmpl w:val="768ECB9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5E47043B"/>
    <w:multiLevelType w:val="multilevel"/>
    <w:tmpl w:val="0F8010A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602D76D8"/>
    <w:multiLevelType w:val="multilevel"/>
    <w:tmpl w:val="1E28474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619D0236"/>
    <w:multiLevelType w:val="multilevel"/>
    <w:tmpl w:val="0C4627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75D12A77"/>
    <w:multiLevelType w:val="multilevel"/>
    <w:tmpl w:val="AC9A22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7C786795"/>
    <w:multiLevelType w:val="multilevel"/>
    <w:tmpl w:val="3B9C1F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26"/>
  </w:num>
  <w:num w:numId="3">
    <w:abstractNumId w:val="13"/>
  </w:num>
  <w:num w:numId="4">
    <w:abstractNumId w:val="28"/>
  </w:num>
  <w:num w:numId="5">
    <w:abstractNumId w:val="25"/>
  </w:num>
  <w:num w:numId="6">
    <w:abstractNumId w:val="20"/>
  </w:num>
  <w:num w:numId="7">
    <w:abstractNumId w:val="19"/>
  </w:num>
  <w:num w:numId="8">
    <w:abstractNumId w:val="12"/>
  </w:num>
  <w:num w:numId="9">
    <w:abstractNumId w:val="4"/>
  </w:num>
  <w:num w:numId="10">
    <w:abstractNumId w:val="11"/>
  </w:num>
  <w:num w:numId="11">
    <w:abstractNumId w:val="9"/>
  </w:num>
  <w:num w:numId="12">
    <w:abstractNumId w:val="0"/>
  </w:num>
  <w:num w:numId="13">
    <w:abstractNumId w:val="3"/>
  </w:num>
  <w:num w:numId="14">
    <w:abstractNumId w:val="8"/>
  </w:num>
  <w:num w:numId="15">
    <w:abstractNumId w:val="27"/>
  </w:num>
  <w:num w:numId="16">
    <w:abstractNumId w:val="22"/>
  </w:num>
  <w:num w:numId="17">
    <w:abstractNumId w:val="6"/>
  </w:num>
  <w:num w:numId="18">
    <w:abstractNumId w:val="24"/>
  </w:num>
  <w:num w:numId="19">
    <w:abstractNumId w:val="21"/>
  </w:num>
  <w:num w:numId="20">
    <w:abstractNumId w:val="2"/>
  </w:num>
  <w:num w:numId="21">
    <w:abstractNumId w:val="16"/>
  </w:num>
  <w:num w:numId="22">
    <w:abstractNumId w:val="14"/>
  </w:num>
  <w:num w:numId="23">
    <w:abstractNumId w:val="5"/>
  </w:num>
  <w:num w:numId="24">
    <w:abstractNumId w:val="10"/>
  </w:num>
  <w:num w:numId="25">
    <w:abstractNumId w:val="17"/>
  </w:num>
  <w:num w:numId="26">
    <w:abstractNumId w:val="18"/>
  </w:num>
  <w:num w:numId="27">
    <w:abstractNumId w:val="23"/>
  </w:num>
  <w:num w:numId="28">
    <w:abstractNumId w:val="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51A"/>
    <w:rsid w:val="0019151A"/>
    <w:rsid w:val="0023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842AB1"/>
  <w15:docId w15:val="{57E28881-16CB-A448-A659-EC13C4BE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N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1064</Words>
  <Characters>6070</Characters>
  <Application>Microsoft Office Word</Application>
  <DocSecurity>0</DocSecurity>
  <Lines>50</Lines>
  <Paragraphs>14</Paragraphs>
  <ScaleCrop>false</ScaleCrop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鸿峰 张</cp:lastModifiedBy>
  <cp:revision>2</cp:revision>
  <dcterms:created xsi:type="dcterms:W3CDTF">2026-01-11T17:25:00Z</dcterms:created>
  <dcterms:modified xsi:type="dcterms:W3CDTF">2026-01-11T17:26:00Z</dcterms:modified>
</cp:coreProperties>
</file>